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3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1833"/>
        <w:gridCol w:w="1218"/>
        <w:gridCol w:w="5163"/>
      </w:tblGrid>
      <w:tr w:rsidR="003C17D6" w:rsidRPr="0025411D" w:rsidTr="00222340">
        <w:trPr>
          <w:trHeight w:val="349"/>
        </w:trPr>
        <w:tc>
          <w:tcPr>
            <w:tcW w:w="10343" w:type="dxa"/>
            <w:gridSpan w:val="4"/>
          </w:tcPr>
          <w:p w:rsidR="003C17D6" w:rsidRPr="0025411D" w:rsidRDefault="004C648E" w:rsidP="0028614A">
            <w:pPr>
              <w:jc w:val="center"/>
              <w:rPr>
                <w:rFonts w:ascii="Times New Roman" w:hAnsi="Times New Roman"/>
                <w:b/>
                <w:sz w:val="28"/>
                <w:szCs w:val="28"/>
              </w:rPr>
            </w:pPr>
            <w:r>
              <w:rPr>
                <w:rFonts w:ascii="Times New Roman" w:hAnsi="Times New Roman"/>
                <w:b/>
                <w:sz w:val="28"/>
                <w:szCs w:val="28"/>
              </w:rPr>
              <w:t>2019</w:t>
            </w:r>
            <w:r w:rsidR="003C17D6" w:rsidRPr="0025411D">
              <w:rPr>
                <w:rFonts w:ascii="Times New Roman" w:hAnsi="Times New Roman"/>
                <w:b/>
                <w:sz w:val="28"/>
                <w:szCs w:val="28"/>
              </w:rPr>
              <w:t xml:space="preserve"> </w:t>
            </w:r>
            <w:r w:rsidR="003F57A7" w:rsidRPr="0025411D">
              <w:rPr>
                <w:rFonts w:ascii="Times New Roman" w:hAnsi="Times New Roman"/>
                <w:b/>
                <w:sz w:val="28"/>
                <w:szCs w:val="28"/>
              </w:rPr>
              <w:t xml:space="preserve">TÜRKİYE </w:t>
            </w:r>
            <w:r w:rsidR="003C17D6" w:rsidRPr="0025411D">
              <w:rPr>
                <w:rFonts w:ascii="Times New Roman" w:hAnsi="Times New Roman"/>
                <w:b/>
                <w:sz w:val="28"/>
                <w:szCs w:val="28"/>
              </w:rPr>
              <w:t>GÖRME ENGELLİLER (Genel- Bayan</w:t>
            </w:r>
            <w:r w:rsidR="0063526A" w:rsidRPr="0025411D">
              <w:rPr>
                <w:rFonts w:ascii="Times New Roman" w:hAnsi="Times New Roman"/>
                <w:b/>
                <w:sz w:val="28"/>
                <w:szCs w:val="28"/>
              </w:rPr>
              <w:t>lar</w:t>
            </w:r>
            <w:r w:rsidR="003C17D6" w:rsidRPr="0025411D">
              <w:rPr>
                <w:rFonts w:ascii="Times New Roman" w:hAnsi="Times New Roman"/>
                <w:b/>
                <w:sz w:val="28"/>
                <w:szCs w:val="28"/>
              </w:rPr>
              <w:t>- Gençler</w:t>
            </w:r>
            <w:r w:rsidR="0063526A" w:rsidRPr="0025411D">
              <w:rPr>
                <w:rFonts w:ascii="Times New Roman" w:hAnsi="Times New Roman"/>
                <w:b/>
                <w:sz w:val="28"/>
                <w:szCs w:val="28"/>
              </w:rPr>
              <w:t>-Yıldızlar</w:t>
            </w:r>
            <w:r w:rsidR="003D6C9A">
              <w:rPr>
                <w:rFonts w:ascii="Times New Roman" w:hAnsi="Times New Roman"/>
                <w:b/>
                <w:sz w:val="28"/>
                <w:szCs w:val="28"/>
              </w:rPr>
              <w:t>-Küçükler</w:t>
            </w:r>
            <w:r w:rsidR="0028614A">
              <w:rPr>
                <w:rFonts w:ascii="Times New Roman" w:hAnsi="Times New Roman"/>
                <w:b/>
                <w:sz w:val="28"/>
                <w:szCs w:val="28"/>
              </w:rPr>
              <w:t xml:space="preserve">- </w:t>
            </w:r>
            <w:bookmarkStart w:id="0" w:name="_GoBack"/>
            <w:bookmarkEnd w:id="0"/>
            <w:r w:rsidR="0028614A">
              <w:rPr>
                <w:rFonts w:ascii="Times New Roman" w:hAnsi="Times New Roman"/>
                <w:b/>
                <w:sz w:val="28"/>
                <w:szCs w:val="28"/>
              </w:rPr>
              <w:t xml:space="preserve">Milli Takım Seçmesi de yapılacaktır. </w:t>
            </w:r>
            <w:r w:rsidR="003C17D6" w:rsidRPr="0025411D">
              <w:rPr>
                <w:rFonts w:ascii="Times New Roman" w:hAnsi="Times New Roman"/>
                <w:b/>
                <w:sz w:val="28"/>
                <w:szCs w:val="28"/>
              </w:rPr>
              <w:t>)</w:t>
            </w:r>
          </w:p>
          <w:p w:rsidR="003C17D6" w:rsidRDefault="003C17D6" w:rsidP="00222340">
            <w:pPr>
              <w:jc w:val="center"/>
              <w:rPr>
                <w:rFonts w:ascii="Times New Roman" w:hAnsi="Times New Roman"/>
                <w:b/>
                <w:sz w:val="28"/>
                <w:szCs w:val="28"/>
              </w:rPr>
            </w:pPr>
            <w:r w:rsidRPr="0025411D">
              <w:rPr>
                <w:rFonts w:ascii="Times New Roman" w:hAnsi="Times New Roman"/>
                <w:b/>
                <w:sz w:val="28"/>
                <w:szCs w:val="28"/>
              </w:rPr>
              <w:t>TÜRKİYE SATRANÇ ŞAMPİYONASI</w:t>
            </w:r>
          </w:p>
          <w:p w:rsidR="0028614A" w:rsidRPr="0025411D" w:rsidRDefault="0028614A" w:rsidP="0028614A">
            <w:pPr>
              <w:ind w:left="0"/>
              <w:rPr>
                <w:rFonts w:ascii="Times New Roman" w:hAnsi="Times New Roman"/>
                <w:b/>
                <w:sz w:val="28"/>
                <w:szCs w:val="28"/>
              </w:rPr>
            </w:pPr>
          </w:p>
        </w:tc>
      </w:tr>
      <w:tr w:rsidR="003C17D6" w:rsidRPr="0025411D" w:rsidTr="009A442E">
        <w:trPr>
          <w:trHeight w:val="225"/>
        </w:trPr>
        <w:tc>
          <w:tcPr>
            <w:tcW w:w="3962" w:type="dxa"/>
            <w:gridSpan w:val="2"/>
          </w:tcPr>
          <w:p w:rsidR="003C17D6" w:rsidRPr="0025411D" w:rsidRDefault="003C17D6" w:rsidP="00222340">
            <w:pPr>
              <w:jc w:val="both"/>
              <w:rPr>
                <w:rFonts w:ascii="Times New Roman" w:hAnsi="Times New Roman"/>
                <w:b/>
                <w:sz w:val="28"/>
                <w:szCs w:val="28"/>
              </w:rPr>
            </w:pPr>
            <w:r w:rsidRPr="0025411D">
              <w:rPr>
                <w:rFonts w:ascii="Times New Roman" w:hAnsi="Times New Roman"/>
                <w:b/>
                <w:sz w:val="28"/>
                <w:szCs w:val="28"/>
              </w:rPr>
              <w:t xml:space="preserve">İLİ </w:t>
            </w:r>
          </w:p>
        </w:tc>
        <w:tc>
          <w:tcPr>
            <w:tcW w:w="6381" w:type="dxa"/>
            <w:gridSpan w:val="2"/>
          </w:tcPr>
          <w:p w:rsidR="003C17D6" w:rsidRPr="0025411D" w:rsidRDefault="003C17D6" w:rsidP="00222340">
            <w:pPr>
              <w:jc w:val="both"/>
              <w:rPr>
                <w:rFonts w:ascii="Times New Roman" w:hAnsi="Times New Roman"/>
                <w:b/>
                <w:sz w:val="28"/>
                <w:szCs w:val="28"/>
              </w:rPr>
            </w:pPr>
            <w:r w:rsidRPr="0025411D">
              <w:rPr>
                <w:rFonts w:ascii="Times New Roman" w:hAnsi="Times New Roman"/>
                <w:b/>
                <w:sz w:val="28"/>
                <w:szCs w:val="28"/>
              </w:rPr>
              <w:t>ANTALYA</w:t>
            </w:r>
          </w:p>
        </w:tc>
      </w:tr>
      <w:tr w:rsidR="003C17D6" w:rsidRPr="0025411D" w:rsidTr="009A442E">
        <w:trPr>
          <w:trHeight w:val="817"/>
        </w:trPr>
        <w:tc>
          <w:tcPr>
            <w:tcW w:w="2129" w:type="dxa"/>
          </w:tcPr>
          <w:p w:rsidR="003C17D6" w:rsidRPr="0025411D" w:rsidRDefault="003C17D6" w:rsidP="007A6041">
            <w:pPr>
              <w:rPr>
                <w:rFonts w:ascii="Times New Roman" w:hAnsi="Times New Roman"/>
                <w:b/>
                <w:sz w:val="28"/>
                <w:szCs w:val="28"/>
              </w:rPr>
            </w:pPr>
            <w:r w:rsidRPr="0025411D">
              <w:rPr>
                <w:rFonts w:ascii="Times New Roman" w:hAnsi="Times New Roman"/>
                <w:b/>
                <w:sz w:val="28"/>
                <w:szCs w:val="28"/>
              </w:rPr>
              <w:t>Başlama-Bitiş Tarihi</w:t>
            </w:r>
          </w:p>
        </w:tc>
        <w:tc>
          <w:tcPr>
            <w:tcW w:w="1833" w:type="dxa"/>
          </w:tcPr>
          <w:p w:rsidR="003C17D6" w:rsidRPr="0025411D" w:rsidRDefault="00FD2E71" w:rsidP="006679A9">
            <w:pPr>
              <w:ind w:left="0"/>
              <w:jc w:val="center"/>
              <w:rPr>
                <w:rFonts w:ascii="Times New Roman" w:hAnsi="Times New Roman"/>
                <w:b/>
                <w:sz w:val="28"/>
                <w:szCs w:val="28"/>
              </w:rPr>
            </w:pPr>
            <w:r>
              <w:rPr>
                <w:rFonts w:ascii="Times New Roman" w:hAnsi="Times New Roman"/>
                <w:b/>
                <w:sz w:val="28"/>
                <w:szCs w:val="28"/>
              </w:rPr>
              <w:t>3</w:t>
            </w:r>
            <w:r w:rsidR="00C035D2">
              <w:rPr>
                <w:rFonts w:ascii="Times New Roman" w:hAnsi="Times New Roman"/>
                <w:b/>
                <w:sz w:val="28"/>
                <w:szCs w:val="28"/>
              </w:rPr>
              <w:t>-</w:t>
            </w:r>
            <w:r w:rsidR="006679A9">
              <w:rPr>
                <w:rFonts w:ascii="Times New Roman" w:hAnsi="Times New Roman"/>
                <w:b/>
                <w:sz w:val="28"/>
                <w:szCs w:val="28"/>
              </w:rPr>
              <w:t>8</w:t>
            </w:r>
            <w:r w:rsidR="003D6C9A">
              <w:rPr>
                <w:rFonts w:ascii="Times New Roman" w:hAnsi="Times New Roman"/>
                <w:b/>
                <w:sz w:val="28"/>
                <w:szCs w:val="28"/>
              </w:rPr>
              <w:t xml:space="preserve"> Şubat</w:t>
            </w:r>
            <w:r w:rsidR="00704B49" w:rsidRPr="0025411D">
              <w:rPr>
                <w:rFonts w:ascii="Times New Roman" w:hAnsi="Times New Roman"/>
                <w:b/>
                <w:sz w:val="28"/>
                <w:szCs w:val="28"/>
              </w:rPr>
              <w:t xml:space="preserve"> </w:t>
            </w:r>
            <w:r w:rsidR="0023670E">
              <w:rPr>
                <w:rFonts w:ascii="Times New Roman" w:hAnsi="Times New Roman"/>
                <w:b/>
                <w:sz w:val="28"/>
                <w:szCs w:val="28"/>
              </w:rPr>
              <w:t>201</w:t>
            </w:r>
            <w:r w:rsidR="004C648E">
              <w:rPr>
                <w:rFonts w:ascii="Times New Roman" w:hAnsi="Times New Roman"/>
                <w:b/>
                <w:sz w:val="28"/>
                <w:szCs w:val="28"/>
              </w:rPr>
              <w:t>9</w:t>
            </w:r>
          </w:p>
        </w:tc>
        <w:tc>
          <w:tcPr>
            <w:tcW w:w="1218" w:type="dxa"/>
          </w:tcPr>
          <w:p w:rsidR="003C17D6" w:rsidRPr="0025411D" w:rsidRDefault="003C17D6" w:rsidP="007A6041">
            <w:pPr>
              <w:ind w:left="0"/>
              <w:jc w:val="both"/>
              <w:rPr>
                <w:rFonts w:ascii="Times New Roman" w:hAnsi="Times New Roman"/>
                <w:b/>
                <w:sz w:val="28"/>
                <w:szCs w:val="28"/>
              </w:rPr>
            </w:pPr>
            <w:r w:rsidRPr="0025411D">
              <w:rPr>
                <w:rFonts w:ascii="Times New Roman" w:hAnsi="Times New Roman"/>
                <w:b/>
                <w:sz w:val="28"/>
                <w:szCs w:val="28"/>
              </w:rPr>
              <w:t xml:space="preserve">Adresi </w:t>
            </w:r>
          </w:p>
        </w:tc>
        <w:tc>
          <w:tcPr>
            <w:tcW w:w="5163" w:type="dxa"/>
          </w:tcPr>
          <w:p w:rsidR="003C17D6" w:rsidRPr="0025411D" w:rsidRDefault="00FD2E71" w:rsidP="006B042B">
            <w:pPr>
              <w:ind w:left="0"/>
              <w:rPr>
                <w:rFonts w:ascii="Times New Roman" w:hAnsi="Times New Roman"/>
                <w:b/>
                <w:sz w:val="28"/>
                <w:szCs w:val="28"/>
              </w:rPr>
            </w:pPr>
            <w:r>
              <w:rPr>
                <w:rFonts w:ascii="Times New Roman" w:hAnsi="Times New Roman"/>
                <w:b/>
                <w:sz w:val="28"/>
                <w:szCs w:val="28"/>
              </w:rPr>
              <w:t>KERVANSARAY OTEL LARA ANTALYA</w:t>
            </w:r>
          </w:p>
        </w:tc>
      </w:tr>
      <w:tr w:rsidR="003C17D6" w:rsidRPr="0025411D" w:rsidTr="009A442E">
        <w:trPr>
          <w:trHeight w:val="817"/>
        </w:trPr>
        <w:tc>
          <w:tcPr>
            <w:tcW w:w="2129" w:type="dxa"/>
          </w:tcPr>
          <w:p w:rsidR="003C17D6" w:rsidRPr="0025411D" w:rsidRDefault="003C17D6" w:rsidP="007A6041">
            <w:pPr>
              <w:rPr>
                <w:rFonts w:ascii="Times New Roman" w:hAnsi="Times New Roman"/>
                <w:b/>
                <w:sz w:val="28"/>
                <w:szCs w:val="28"/>
              </w:rPr>
            </w:pPr>
            <w:r w:rsidRPr="0025411D">
              <w:rPr>
                <w:rFonts w:ascii="Times New Roman" w:hAnsi="Times New Roman"/>
                <w:b/>
                <w:sz w:val="28"/>
                <w:szCs w:val="28"/>
              </w:rPr>
              <w:t>Son Başvuru Tarihi</w:t>
            </w:r>
          </w:p>
        </w:tc>
        <w:tc>
          <w:tcPr>
            <w:tcW w:w="1833" w:type="dxa"/>
          </w:tcPr>
          <w:p w:rsidR="00267462" w:rsidRPr="0025411D" w:rsidRDefault="004C648E" w:rsidP="00267462">
            <w:pPr>
              <w:jc w:val="both"/>
              <w:rPr>
                <w:rFonts w:ascii="Times New Roman" w:hAnsi="Times New Roman"/>
                <w:b/>
                <w:sz w:val="28"/>
                <w:szCs w:val="28"/>
              </w:rPr>
            </w:pPr>
            <w:r>
              <w:rPr>
                <w:rFonts w:ascii="Times New Roman" w:hAnsi="Times New Roman"/>
                <w:b/>
                <w:sz w:val="28"/>
                <w:szCs w:val="28"/>
              </w:rPr>
              <w:t>30</w:t>
            </w:r>
            <w:r w:rsidR="003D6C9A">
              <w:rPr>
                <w:rFonts w:ascii="Times New Roman" w:hAnsi="Times New Roman"/>
                <w:b/>
                <w:sz w:val="28"/>
                <w:szCs w:val="28"/>
              </w:rPr>
              <w:t>.01.201</w:t>
            </w:r>
            <w:r>
              <w:rPr>
                <w:rFonts w:ascii="Times New Roman" w:hAnsi="Times New Roman"/>
                <w:b/>
                <w:sz w:val="28"/>
                <w:szCs w:val="28"/>
              </w:rPr>
              <w:t>9</w:t>
            </w:r>
          </w:p>
          <w:p w:rsidR="003C17D6" w:rsidRPr="0025411D" w:rsidRDefault="003C17D6" w:rsidP="00267462">
            <w:pPr>
              <w:jc w:val="both"/>
              <w:rPr>
                <w:rFonts w:ascii="Times New Roman" w:hAnsi="Times New Roman"/>
                <w:b/>
                <w:sz w:val="28"/>
                <w:szCs w:val="28"/>
              </w:rPr>
            </w:pPr>
            <w:r w:rsidRPr="0025411D">
              <w:rPr>
                <w:rFonts w:ascii="Times New Roman" w:hAnsi="Times New Roman"/>
                <w:b/>
                <w:sz w:val="28"/>
                <w:szCs w:val="28"/>
              </w:rPr>
              <w:t>Saat:</w:t>
            </w:r>
            <w:r w:rsidR="003D6C9A">
              <w:rPr>
                <w:rFonts w:ascii="Times New Roman" w:hAnsi="Times New Roman"/>
                <w:b/>
                <w:sz w:val="28"/>
                <w:szCs w:val="28"/>
              </w:rPr>
              <w:t xml:space="preserve"> </w:t>
            </w:r>
            <w:r w:rsidR="00A15977" w:rsidRPr="0025411D">
              <w:rPr>
                <w:rFonts w:ascii="Times New Roman" w:hAnsi="Times New Roman"/>
                <w:b/>
                <w:sz w:val="28"/>
                <w:szCs w:val="28"/>
              </w:rPr>
              <w:t>17.</w:t>
            </w:r>
            <w:r w:rsidRPr="0025411D">
              <w:rPr>
                <w:rFonts w:ascii="Times New Roman" w:hAnsi="Times New Roman"/>
                <w:b/>
                <w:sz w:val="28"/>
                <w:szCs w:val="28"/>
              </w:rPr>
              <w:t>00</w:t>
            </w:r>
          </w:p>
        </w:tc>
        <w:tc>
          <w:tcPr>
            <w:tcW w:w="1218" w:type="dxa"/>
          </w:tcPr>
          <w:p w:rsidR="003C17D6" w:rsidRPr="0025411D" w:rsidRDefault="003C17D6" w:rsidP="007A6041">
            <w:pPr>
              <w:ind w:left="0"/>
              <w:jc w:val="both"/>
              <w:rPr>
                <w:rFonts w:ascii="Times New Roman" w:hAnsi="Times New Roman"/>
                <w:b/>
                <w:sz w:val="28"/>
                <w:szCs w:val="28"/>
              </w:rPr>
            </w:pPr>
            <w:r w:rsidRPr="0025411D">
              <w:rPr>
                <w:rFonts w:ascii="Times New Roman" w:hAnsi="Times New Roman"/>
                <w:b/>
                <w:sz w:val="28"/>
                <w:szCs w:val="28"/>
              </w:rPr>
              <w:t xml:space="preserve">Sistem </w:t>
            </w:r>
          </w:p>
        </w:tc>
        <w:tc>
          <w:tcPr>
            <w:tcW w:w="5163" w:type="dxa"/>
          </w:tcPr>
          <w:p w:rsidR="003C17D6" w:rsidRPr="0025411D" w:rsidRDefault="003C17D6" w:rsidP="006679A9">
            <w:pPr>
              <w:jc w:val="both"/>
              <w:rPr>
                <w:rFonts w:ascii="Times New Roman" w:hAnsi="Times New Roman"/>
                <w:b/>
                <w:sz w:val="28"/>
                <w:szCs w:val="28"/>
              </w:rPr>
            </w:pPr>
            <w:r w:rsidRPr="0025411D">
              <w:rPr>
                <w:rFonts w:ascii="Times New Roman" w:hAnsi="Times New Roman"/>
                <w:b/>
                <w:sz w:val="28"/>
                <w:szCs w:val="28"/>
              </w:rPr>
              <w:t xml:space="preserve">İsviçre Sistemi </w:t>
            </w:r>
            <w:r w:rsidR="006679A9">
              <w:rPr>
                <w:rFonts w:ascii="Times New Roman" w:hAnsi="Times New Roman"/>
                <w:b/>
                <w:sz w:val="28"/>
                <w:szCs w:val="28"/>
              </w:rPr>
              <w:t>9</w:t>
            </w:r>
            <w:r w:rsidR="00032C3F" w:rsidRPr="0025411D">
              <w:rPr>
                <w:rFonts w:ascii="Times New Roman" w:hAnsi="Times New Roman"/>
                <w:b/>
                <w:sz w:val="28"/>
                <w:szCs w:val="28"/>
              </w:rPr>
              <w:t xml:space="preserve"> t</w:t>
            </w:r>
            <w:r w:rsidRPr="0025411D">
              <w:rPr>
                <w:rFonts w:ascii="Times New Roman" w:hAnsi="Times New Roman"/>
                <w:b/>
                <w:sz w:val="28"/>
                <w:szCs w:val="28"/>
              </w:rPr>
              <w:t>ur bireysel yarışma. (Katılımcı sayısına göre başhakem tur sayısını artırmaya ya da azaltmaya</w:t>
            </w:r>
            <w:r w:rsidR="006A5BBF" w:rsidRPr="0025411D">
              <w:rPr>
                <w:rFonts w:ascii="Times New Roman" w:hAnsi="Times New Roman"/>
                <w:b/>
                <w:sz w:val="28"/>
                <w:szCs w:val="28"/>
              </w:rPr>
              <w:t>, eşlendirme sistemini değiştirmeye</w:t>
            </w:r>
            <w:r w:rsidRPr="0025411D">
              <w:rPr>
                <w:rFonts w:ascii="Times New Roman" w:hAnsi="Times New Roman"/>
                <w:b/>
                <w:sz w:val="28"/>
                <w:szCs w:val="28"/>
              </w:rPr>
              <w:t xml:space="preserve"> yetkilidir.)</w:t>
            </w:r>
          </w:p>
        </w:tc>
      </w:tr>
      <w:tr w:rsidR="003C17D6" w:rsidRPr="0025411D" w:rsidTr="009A442E">
        <w:trPr>
          <w:trHeight w:val="182"/>
        </w:trPr>
        <w:tc>
          <w:tcPr>
            <w:tcW w:w="2129" w:type="dxa"/>
          </w:tcPr>
          <w:p w:rsidR="003C17D6" w:rsidRPr="0025411D" w:rsidRDefault="003C17D6" w:rsidP="007A6041">
            <w:pPr>
              <w:rPr>
                <w:rFonts w:ascii="Times New Roman" w:hAnsi="Times New Roman"/>
                <w:b/>
                <w:sz w:val="28"/>
                <w:szCs w:val="28"/>
              </w:rPr>
            </w:pPr>
            <w:r w:rsidRPr="0025411D">
              <w:rPr>
                <w:rFonts w:ascii="Times New Roman" w:hAnsi="Times New Roman"/>
                <w:b/>
                <w:sz w:val="28"/>
                <w:szCs w:val="28"/>
              </w:rPr>
              <w:t>Düşünme Süresi</w:t>
            </w:r>
          </w:p>
        </w:tc>
        <w:tc>
          <w:tcPr>
            <w:tcW w:w="8214" w:type="dxa"/>
            <w:gridSpan w:val="3"/>
          </w:tcPr>
          <w:p w:rsidR="003C17D6" w:rsidRPr="0025411D" w:rsidRDefault="003C17D6" w:rsidP="00222340">
            <w:pPr>
              <w:jc w:val="both"/>
              <w:rPr>
                <w:rFonts w:ascii="Times New Roman" w:hAnsi="Times New Roman"/>
                <w:b/>
                <w:sz w:val="28"/>
                <w:szCs w:val="28"/>
              </w:rPr>
            </w:pPr>
            <w:r w:rsidRPr="0025411D">
              <w:rPr>
                <w:rFonts w:ascii="Times New Roman" w:hAnsi="Times New Roman"/>
                <w:b/>
                <w:sz w:val="28"/>
                <w:szCs w:val="28"/>
              </w:rPr>
              <w:t>90</w:t>
            </w:r>
            <w:r w:rsidR="00176803" w:rsidRPr="0025411D">
              <w:rPr>
                <w:rFonts w:ascii="Times New Roman" w:hAnsi="Times New Roman"/>
                <w:b/>
                <w:sz w:val="28"/>
                <w:szCs w:val="28"/>
              </w:rPr>
              <w:t xml:space="preserve"> </w:t>
            </w:r>
            <w:r w:rsidR="005B3BE9">
              <w:rPr>
                <w:rFonts w:ascii="Times New Roman" w:hAnsi="Times New Roman"/>
                <w:b/>
                <w:sz w:val="28"/>
                <w:szCs w:val="28"/>
              </w:rPr>
              <w:t>dakika</w:t>
            </w:r>
            <w:r w:rsidRPr="0025411D">
              <w:rPr>
                <w:rFonts w:ascii="Times New Roman" w:hAnsi="Times New Roman"/>
                <w:b/>
                <w:sz w:val="28"/>
                <w:szCs w:val="28"/>
              </w:rPr>
              <w:t>+ hamle başına 30 saniye eklemeli</w:t>
            </w:r>
          </w:p>
        </w:tc>
      </w:tr>
      <w:tr w:rsidR="003C17D6" w:rsidRPr="0025411D" w:rsidTr="009A442E">
        <w:trPr>
          <w:trHeight w:val="324"/>
        </w:trPr>
        <w:tc>
          <w:tcPr>
            <w:tcW w:w="2129" w:type="dxa"/>
          </w:tcPr>
          <w:p w:rsidR="003C17D6" w:rsidRPr="0025411D" w:rsidRDefault="003C17D6" w:rsidP="007A6041">
            <w:pPr>
              <w:rPr>
                <w:rFonts w:ascii="Times New Roman" w:hAnsi="Times New Roman"/>
                <w:b/>
                <w:sz w:val="28"/>
                <w:szCs w:val="28"/>
              </w:rPr>
            </w:pPr>
            <w:r w:rsidRPr="0025411D">
              <w:rPr>
                <w:rFonts w:ascii="Times New Roman" w:hAnsi="Times New Roman"/>
                <w:b/>
                <w:sz w:val="28"/>
                <w:szCs w:val="28"/>
              </w:rPr>
              <w:t xml:space="preserve">Ödüller </w:t>
            </w:r>
          </w:p>
        </w:tc>
        <w:tc>
          <w:tcPr>
            <w:tcW w:w="8214" w:type="dxa"/>
            <w:gridSpan w:val="3"/>
          </w:tcPr>
          <w:p w:rsidR="003C17D6" w:rsidRPr="0025411D" w:rsidRDefault="003C17D6" w:rsidP="003C17D6">
            <w:pPr>
              <w:pStyle w:val="ListeParagraf"/>
              <w:numPr>
                <w:ilvl w:val="0"/>
                <w:numId w:val="1"/>
              </w:numPr>
              <w:jc w:val="both"/>
              <w:rPr>
                <w:b/>
                <w:sz w:val="28"/>
                <w:szCs w:val="28"/>
              </w:rPr>
            </w:pPr>
            <w:r w:rsidRPr="0025411D">
              <w:rPr>
                <w:b/>
                <w:sz w:val="28"/>
                <w:szCs w:val="28"/>
              </w:rPr>
              <w:t>Genel kategoride dereceye giren kulüplere kupa, oyuncularına madalya,</w:t>
            </w:r>
          </w:p>
          <w:p w:rsidR="003C17D6" w:rsidRPr="0025411D" w:rsidRDefault="003C17D6" w:rsidP="007C5586">
            <w:pPr>
              <w:pStyle w:val="ListeParagraf"/>
              <w:numPr>
                <w:ilvl w:val="0"/>
                <w:numId w:val="1"/>
              </w:numPr>
              <w:jc w:val="both"/>
              <w:rPr>
                <w:b/>
                <w:sz w:val="28"/>
                <w:szCs w:val="28"/>
              </w:rPr>
            </w:pPr>
            <w:r w:rsidRPr="0025411D">
              <w:rPr>
                <w:b/>
                <w:sz w:val="28"/>
                <w:szCs w:val="28"/>
              </w:rPr>
              <w:t xml:space="preserve">Bireyselde </w:t>
            </w:r>
            <w:r w:rsidR="007C5586" w:rsidRPr="0025411D">
              <w:rPr>
                <w:b/>
                <w:sz w:val="28"/>
                <w:szCs w:val="28"/>
              </w:rPr>
              <w:t>bütün kategorilerde</w:t>
            </w:r>
            <w:r w:rsidRPr="0025411D">
              <w:rPr>
                <w:b/>
                <w:sz w:val="28"/>
                <w:szCs w:val="28"/>
              </w:rPr>
              <w:t xml:space="preserve"> ilk üç dereceyi alan oyunculara</w:t>
            </w:r>
            <w:r w:rsidR="007C5586" w:rsidRPr="0025411D">
              <w:rPr>
                <w:b/>
                <w:sz w:val="28"/>
                <w:szCs w:val="28"/>
              </w:rPr>
              <w:t xml:space="preserve"> </w:t>
            </w:r>
            <w:r w:rsidRPr="0025411D">
              <w:rPr>
                <w:b/>
                <w:sz w:val="28"/>
                <w:szCs w:val="28"/>
              </w:rPr>
              <w:t xml:space="preserve">madalya verilir. </w:t>
            </w:r>
          </w:p>
          <w:p w:rsidR="0095504C" w:rsidRPr="0025411D" w:rsidRDefault="00D97071" w:rsidP="007C5586">
            <w:pPr>
              <w:pStyle w:val="ListeParagraf"/>
              <w:numPr>
                <w:ilvl w:val="0"/>
                <w:numId w:val="1"/>
              </w:numPr>
              <w:jc w:val="both"/>
              <w:rPr>
                <w:b/>
                <w:sz w:val="28"/>
                <w:szCs w:val="28"/>
              </w:rPr>
            </w:pPr>
            <w:r w:rsidRPr="0025411D">
              <w:rPr>
                <w:b/>
                <w:sz w:val="28"/>
                <w:szCs w:val="28"/>
              </w:rPr>
              <w:t>Mali konular 7. m</w:t>
            </w:r>
            <w:r w:rsidR="0095504C" w:rsidRPr="0025411D">
              <w:rPr>
                <w:b/>
                <w:sz w:val="28"/>
                <w:szCs w:val="28"/>
              </w:rPr>
              <w:t>addede yer almaktadır.</w:t>
            </w:r>
          </w:p>
        </w:tc>
      </w:tr>
    </w:tbl>
    <w:p w:rsidR="00116B6F" w:rsidRPr="0025411D" w:rsidRDefault="00116B6F" w:rsidP="009A442E">
      <w:pPr>
        <w:ind w:left="360"/>
        <w:jc w:val="both"/>
        <w:rPr>
          <w:rFonts w:ascii="Times New Roman" w:hAnsi="Times New Roman"/>
          <w:b/>
          <w:bCs/>
          <w:color w:val="000000"/>
          <w:sz w:val="28"/>
          <w:szCs w:val="28"/>
        </w:rPr>
      </w:pPr>
    </w:p>
    <w:p w:rsidR="003C17D6" w:rsidRPr="0025411D" w:rsidRDefault="003C17D6" w:rsidP="009A442E">
      <w:pPr>
        <w:ind w:left="360"/>
        <w:jc w:val="both"/>
        <w:rPr>
          <w:rFonts w:ascii="Times New Roman" w:hAnsi="Times New Roman"/>
          <w:b/>
          <w:bCs/>
          <w:color w:val="000000"/>
          <w:sz w:val="28"/>
          <w:szCs w:val="28"/>
        </w:rPr>
      </w:pPr>
      <w:r w:rsidRPr="0025411D">
        <w:rPr>
          <w:rFonts w:ascii="Times New Roman" w:hAnsi="Times New Roman"/>
          <w:b/>
          <w:bCs/>
          <w:color w:val="000000"/>
          <w:sz w:val="28"/>
          <w:szCs w:val="28"/>
        </w:rPr>
        <w:t>1. GENEL ESASLAR</w:t>
      </w:r>
    </w:p>
    <w:p w:rsidR="00C0140B" w:rsidRPr="0025411D" w:rsidRDefault="003C17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Şampiyonada Uluslararası Görme Engelliler Satranç Birliği (IBCA), FIDE ve TSF kuralları esastır.</w:t>
      </w:r>
      <w:r w:rsidR="00724F33">
        <w:rPr>
          <w:rFonts w:ascii="Times New Roman" w:hAnsi="Times New Roman"/>
          <w:b/>
          <w:color w:val="000000"/>
          <w:sz w:val="28"/>
          <w:szCs w:val="28"/>
        </w:rPr>
        <w:t xml:space="preserve"> </w:t>
      </w:r>
    </w:p>
    <w:p w:rsidR="002232D6"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FIDE ve TSF Satranç Yarışmaları Prosedürü hükümleri geçerlidir.</w:t>
      </w:r>
    </w:p>
    <w:p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Turnuvanın başlangıç sıralamasında "Maksimum Rating" sistemi uygulanacaktır. Maksimum Rating, başlangıç sıralamasında sporcunun ELO ve UKD listelerindeki en yüksek puanını dikkate alan sıralama sistemidir.</w:t>
      </w:r>
    </w:p>
    <w:p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 xml:space="preserve">FIDE Satranç Kuralları 6.7. </w:t>
      </w:r>
      <w:r w:rsidR="001A5B30">
        <w:rPr>
          <w:rFonts w:ascii="Times New Roman" w:hAnsi="Times New Roman"/>
          <w:b/>
          <w:color w:val="000000"/>
          <w:sz w:val="28"/>
          <w:szCs w:val="28"/>
        </w:rPr>
        <w:t>1</w:t>
      </w:r>
      <w:r w:rsidRPr="0025411D">
        <w:rPr>
          <w:rFonts w:ascii="Times New Roman" w:hAnsi="Times New Roman"/>
          <w:b/>
          <w:color w:val="000000"/>
          <w:sz w:val="28"/>
          <w:szCs w:val="28"/>
        </w:rPr>
        <w:t xml:space="preserve"> uyarınca hükmen yenik sayılma süresi (</w:t>
      </w:r>
      <w:r w:rsidR="00436DE1">
        <w:rPr>
          <w:rFonts w:ascii="Times New Roman" w:hAnsi="Times New Roman"/>
          <w:b/>
          <w:color w:val="000000"/>
          <w:sz w:val="28"/>
          <w:szCs w:val="28"/>
        </w:rPr>
        <w:t>30</w:t>
      </w:r>
      <w:r w:rsidRPr="0025411D">
        <w:rPr>
          <w:rFonts w:ascii="Times New Roman" w:hAnsi="Times New Roman"/>
          <w:b/>
          <w:color w:val="000000"/>
          <w:sz w:val="28"/>
          <w:szCs w:val="28"/>
        </w:rPr>
        <w:t xml:space="preserve">) dakikadır. Belirtilen süre turun başladığı andan itibaren geçerlidir. </w:t>
      </w:r>
    </w:p>
    <w:p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FIDE Satranç Kuralları 9.1</w:t>
      </w:r>
      <w:r w:rsidR="001A5B30">
        <w:rPr>
          <w:rFonts w:ascii="Times New Roman" w:hAnsi="Times New Roman"/>
          <w:b/>
          <w:color w:val="000000"/>
          <w:sz w:val="28"/>
          <w:szCs w:val="28"/>
        </w:rPr>
        <w:t>.2</w:t>
      </w:r>
      <w:r w:rsidRPr="0025411D">
        <w:rPr>
          <w:rFonts w:ascii="Times New Roman" w:hAnsi="Times New Roman"/>
          <w:b/>
          <w:color w:val="000000"/>
          <w:sz w:val="28"/>
          <w:szCs w:val="28"/>
        </w:rPr>
        <w:t xml:space="preserve"> geçerlidir.</w:t>
      </w:r>
    </w:p>
    <w:p w:rsidR="002232D6" w:rsidRPr="0025411D" w:rsidRDefault="001D02BE" w:rsidP="0095504C">
      <w:pPr>
        <w:numPr>
          <w:ilvl w:val="0"/>
          <w:numId w:val="4"/>
        </w:numPr>
        <w:jc w:val="both"/>
        <w:rPr>
          <w:rFonts w:ascii="Times New Roman" w:hAnsi="Times New Roman"/>
          <w:b/>
          <w:color w:val="000000"/>
          <w:sz w:val="28"/>
          <w:szCs w:val="28"/>
        </w:rPr>
      </w:pPr>
      <w:r>
        <w:rPr>
          <w:rFonts w:ascii="Times New Roman" w:hAnsi="Times New Roman"/>
          <w:b/>
          <w:color w:val="000000"/>
          <w:sz w:val="28"/>
          <w:szCs w:val="28"/>
        </w:rPr>
        <w:lastRenderedPageBreak/>
        <w:t>FIDE Satranç Kuralları 11.3.2.1 ve 11.3.2.2 uyarınca; bir oyun sırasında, bir oyuncunun oyun sahasında cep telefonu, elektronik haberleşme aracı veya</w:t>
      </w:r>
      <w:r w:rsidR="00BA7319">
        <w:rPr>
          <w:rFonts w:ascii="Times New Roman" w:hAnsi="Times New Roman"/>
          <w:b/>
          <w:color w:val="000000"/>
          <w:sz w:val="28"/>
          <w:szCs w:val="28"/>
        </w:rPr>
        <w:t xml:space="preserve"> </w:t>
      </w:r>
      <w:r>
        <w:rPr>
          <w:rFonts w:ascii="Times New Roman" w:hAnsi="Times New Roman"/>
          <w:b/>
          <w:color w:val="000000"/>
          <w:sz w:val="28"/>
          <w:szCs w:val="28"/>
        </w:rPr>
        <w:t>satranç hamleleri önerebilecek her hangi bir cihaz bulundurması yasaktır. Tüm cep telefonları ve benzer elektronik aletlerin tümüyle kapalı olduğu sürece oyuncunun çantasında bulundurmasına hakem izin verebilir. Oyuncuların telefonu / elektronik haberleşme aracını içine koydukları çanta oyun süresince görünür bir yerde olacaktır. Oyuncu bir nedenle yarışma salonu dışına çıkarsa, çanta yarışma salonunda kalacaktır. Oyuncu çantası ile birlikte dışarıya çıkmak durumunda kalırsa mutlaka hakeme bildirecektir. Hakem oyuncunun telefonu ile birlikte dışarıya çıkmasına izin vermeyecektir. Bir oyuncunun hakemin izni olmaksızın bu türden cihazları içinde bulundurduğu bir</w:t>
      </w:r>
      <w:r w:rsidR="00BA7319">
        <w:rPr>
          <w:rFonts w:ascii="Times New Roman" w:hAnsi="Times New Roman"/>
          <w:b/>
          <w:color w:val="000000"/>
          <w:sz w:val="28"/>
          <w:szCs w:val="28"/>
        </w:rPr>
        <w:t xml:space="preserve"> </w:t>
      </w:r>
      <w:r>
        <w:rPr>
          <w:rFonts w:ascii="Times New Roman" w:hAnsi="Times New Roman"/>
          <w:b/>
          <w:color w:val="000000"/>
          <w:sz w:val="28"/>
          <w:szCs w:val="28"/>
        </w:rPr>
        <w:t>çanta taşıması yasaktır. Bu türden bir cihazı oyun sahasında üzerinde bulundurduğu belirgin/aşikar ise söz konusu oyuncu oyunu kaybedecektir. Rakibi kazanacaktır. (Ses kaydı tutmak amacıyla da olsa turnuvada cep telefonu kullanılamayacaktır.)</w:t>
      </w:r>
    </w:p>
    <w:p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Yarışmada güncel</w:t>
      </w:r>
      <w:r w:rsidR="00CA4140" w:rsidRPr="0025411D">
        <w:rPr>
          <w:rFonts w:ascii="Times New Roman" w:hAnsi="Times New Roman"/>
          <w:b/>
          <w:color w:val="000000"/>
          <w:sz w:val="28"/>
          <w:szCs w:val="28"/>
        </w:rPr>
        <w:t xml:space="preserve"> </w:t>
      </w:r>
      <w:r w:rsidR="00A26BC0">
        <w:rPr>
          <w:rFonts w:ascii="Times New Roman" w:hAnsi="Times New Roman"/>
          <w:b/>
          <w:color w:val="000000"/>
          <w:sz w:val="28"/>
          <w:szCs w:val="28"/>
        </w:rPr>
        <w:t>Şubat</w:t>
      </w:r>
      <w:r w:rsidRPr="0025411D">
        <w:rPr>
          <w:rFonts w:ascii="Times New Roman" w:hAnsi="Times New Roman"/>
          <w:b/>
          <w:color w:val="000000"/>
          <w:sz w:val="28"/>
          <w:szCs w:val="28"/>
        </w:rPr>
        <w:t xml:space="preserve"> </w:t>
      </w:r>
      <w:r w:rsidR="004C648E">
        <w:rPr>
          <w:rFonts w:ascii="Times New Roman" w:hAnsi="Times New Roman"/>
          <w:b/>
          <w:color w:val="000000"/>
          <w:sz w:val="28"/>
          <w:szCs w:val="28"/>
        </w:rPr>
        <w:t>2019</w:t>
      </w:r>
      <w:r w:rsidRPr="0025411D">
        <w:rPr>
          <w:rFonts w:ascii="Times New Roman" w:hAnsi="Times New Roman"/>
          <w:b/>
          <w:color w:val="000000"/>
          <w:sz w:val="28"/>
          <w:szCs w:val="28"/>
        </w:rPr>
        <w:t xml:space="preserve"> ELO ve UKD listeleri kullanılacaktır.</w:t>
      </w:r>
    </w:p>
    <w:p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Katılıma göre tur sayısını ve eşlendirme sistemini değiştirmeye başhakem yetkilidir. Olası bu durumda yeni program Teknik Toplantı’da duyurulacaktır.</w:t>
      </w:r>
    </w:p>
    <w:p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 xml:space="preserve">Tüm eşlendirme ve sonuçlar yarışma salonunda panolarda ve </w:t>
      </w:r>
      <w:r w:rsidR="00D97071" w:rsidRPr="0025411D">
        <w:rPr>
          <w:rFonts w:ascii="Times New Roman" w:hAnsi="Times New Roman"/>
          <w:b/>
          <w:color w:val="000000"/>
          <w:sz w:val="28"/>
          <w:szCs w:val="28"/>
        </w:rPr>
        <w:t>gesfed</w:t>
      </w:r>
      <w:r w:rsidR="0095504C" w:rsidRPr="0025411D">
        <w:rPr>
          <w:rFonts w:ascii="Times New Roman" w:hAnsi="Times New Roman"/>
          <w:b/>
          <w:color w:val="000000"/>
          <w:sz w:val="28"/>
          <w:szCs w:val="28"/>
        </w:rPr>
        <w:t xml:space="preserve"> web sayfasında duyurulacaktır.</w:t>
      </w:r>
    </w:p>
    <w:p w:rsidR="003C17D6" w:rsidRPr="0025411D" w:rsidRDefault="003C17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 xml:space="preserve">Türkiye </w:t>
      </w:r>
      <w:r w:rsidR="004C648E">
        <w:rPr>
          <w:rFonts w:ascii="Times New Roman" w:hAnsi="Times New Roman"/>
          <w:b/>
          <w:color w:val="000000"/>
          <w:sz w:val="28"/>
          <w:szCs w:val="28"/>
        </w:rPr>
        <w:t>2019</w:t>
      </w:r>
      <w:r w:rsidRPr="0025411D">
        <w:rPr>
          <w:rFonts w:ascii="Times New Roman" w:hAnsi="Times New Roman"/>
          <w:b/>
          <w:color w:val="000000"/>
          <w:sz w:val="28"/>
          <w:szCs w:val="28"/>
        </w:rPr>
        <w:t xml:space="preserve"> Görme Engelliler Satranç Şampiyonası, Görme Engelliler Federasyonu’na bağlı ve </w:t>
      </w:r>
      <w:r w:rsidR="004C648E">
        <w:rPr>
          <w:rFonts w:ascii="Times New Roman" w:hAnsi="Times New Roman"/>
          <w:b/>
          <w:color w:val="000000"/>
          <w:sz w:val="28"/>
          <w:szCs w:val="28"/>
        </w:rPr>
        <w:t>2019</w:t>
      </w:r>
      <w:r w:rsidRPr="0025411D">
        <w:rPr>
          <w:rFonts w:ascii="Times New Roman" w:hAnsi="Times New Roman"/>
          <w:b/>
          <w:color w:val="000000"/>
          <w:sz w:val="28"/>
          <w:szCs w:val="28"/>
        </w:rPr>
        <w:t xml:space="preserve"> vizesi yapılmış tüm sporculara açıktır.</w:t>
      </w:r>
      <w:r w:rsidR="006B042B" w:rsidRPr="0025411D">
        <w:rPr>
          <w:rFonts w:ascii="Times New Roman" w:hAnsi="Times New Roman"/>
          <w:b/>
          <w:color w:val="000000"/>
          <w:sz w:val="28"/>
          <w:szCs w:val="28"/>
        </w:rPr>
        <w:t xml:space="preserve"> 10 yaş altı sporcularda TSF lisansı geçerlidir.</w:t>
      </w:r>
    </w:p>
    <w:p w:rsidR="003C17D6" w:rsidRPr="0025411D" w:rsidRDefault="003C17D6" w:rsidP="0095504C">
      <w:pPr>
        <w:pStyle w:val="ListeParagraf"/>
        <w:numPr>
          <w:ilvl w:val="0"/>
          <w:numId w:val="4"/>
        </w:numPr>
        <w:jc w:val="both"/>
        <w:rPr>
          <w:b/>
          <w:color w:val="000000"/>
          <w:sz w:val="28"/>
          <w:szCs w:val="28"/>
        </w:rPr>
      </w:pPr>
      <w:r w:rsidRPr="0025411D">
        <w:rPr>
          <w:b/>
          <w:color w:val="000000"/>
          <w:sz w:val="28"/>
          <w:szCs w:val="28"/>
        </w:rPr>
        <w:t xml:space="preserve">Şampiyonaya her kulüp, dilediği kadar oyuncu ve </w:t>
      </w:r>
      <w:r w:rsidR="005520DF" w:rsidRPr="0025411D">
        <w:rPr>
          <w:b/>
          <w:color w:val="000000"/>
          <w:sz w:val="28"/>
          <w:szCs w:val="28"/>
        </w:rPr>
        <w:t xml:space="preserve">bir </w:t>
      </w:r>
      <w:r w:rsidRPr="0025411D">
        <w:rPr>
          <w:b/>
          <w:color w:val="000000"/>
          <w:sz w:val="28"/>
          <w:szCs w:val="28"/>
        </w:rPr>
        <w:t>takım ile katılabilir.</w:t>
      </w:r>
      <w:r w:rsidR="00724F33">
        <w:rPr>
          <w:b/>
          <w:color w:val="000000"/>
          <w:sz w:val="28"/>
          <w:szCs w:val="28"/>
        </w:rPr>
        <w:t xml:space="preserve"> </w:t>
      </w:r>
    </w:p>
    <w:p w:rsidR="003C17D6" w:rsidRPr="0025411D" w:rsidRDefault="003C17D6" w:rsidP="005B3BE9">
      <w:pPr>
        <w:pStyle w:val="ListeParagraf"/>
        <w:numPr>
          <w:ilvl w:val="0"/>
          <w:numId w:val="4"/>
        </w:numPr>
        <w:jc w:val="both"/>
        <w:rPr>
          <w:b/>
          <w:color w:val="000000"/>
          <w:sz w:val="28"/>
          <w:szCs w:val="28"/>
        </w:rPr>
      </w:pPr>
      <w:r w:rsidRPr="0025411D">
        <w:rPr>
          <w:b/>
          <w:color w:val="000000"/>
          <w:sz w:val="28"/>
          <w:szCs w:val="28"/>
        </w:rPr>
        <w:t xml:space="preserve">Takım sıralamasında yer alabilmek için en az </w:t>
      </w:r>
      <w:r w:rsidR="003D6C9A">
        <w:rPr>
          <w:b/>
          <w:color w:val="000000"/>
          <w:sz w:val="28"/>
          <w:szCs w:val="28"/>
        </w:rPr>
        <w:t>altı</w:t>
      </w:r>
      <w:r w:rsidRPr="0025411D">
        <w:rPr>
          <w:b/>
          <w:color w:val="000000"/>
          <w:sz w:val="28"/>
          <w:szCs w:val="28"/>
        </w:rPr>
        <w:t xml:space="preserve"> oyuncuyla yarışmaya katılma koşulu aranır.</w:t>
      </w:r>
      <w:r w:rsidR="00724F33">
        <w:rPr>
          <w:b/>
          <w:color w:val="000000"/>
          <w:sz w:val="28"/>
          <w:szCs w:val="28"/>
        </w:rPr>
        <w:t xml:space="preserve"> </w:t>
      </w:r>
      <w:r w:rsidRPr="0025411D">
        <w:rPr>
          <w:b/>
          <w:color w:val="000000"/>
          <w:sz w:val="28"/>
          <w:szCs w:val="28"/>
        </w:rPr>
        <w:t xml:space="preserve">(Söz edilen </w:t>
      </w:r>
      <w:r w:rsidR="005B3BE9">
        <w:rPr>
          <w:b/>
          <w:color w:val="000000"/>
          <w:sz w:val="28"/>
          <w:szCs w:val="28"/>
        </w:rPr>
        <w:t>altı</w:t>
      </w:r>
      <w:r w:rsidR="005520DF" w:rsidRPr="0025411D">
        <w:rPr>
          <w:b/>
          <w:color w:val="000000"/>
          <w:sz w:val="28"/>
          <w:szCs w:val="28"/>
        </w:rPr>
        <w:t xml:space="preserve"> kişi</w:t>
      </w:r>
      <w:r w:rsidR="005B3BE9">
        <w:rPr>
          <w:b/>
          <w:color w:val="000000"/>
          <w:sz w:val="28"/>
          <w:szCs w:val="28"/>
        </w:rPr>
        <w:t>nin</w:t>
      </w:r>
      <w:r w:rsidR="005520DF" w:rsidRPr="0025411D">
        <w:rPr>
          <w:b/>
          <w:color w:val="000000"/>
          <w:sz w:val="28"/>
          <w:szCs w:val="28"/>
        </w:rPr>
        <w:t xml:space="preserve"> üçü</w:t>
      </w:r>
      <w:r w:rsidR="002232D6" w:rsidRPr="0025411D">
        <w:rPr>
          <w:b/>
          <w:color w:val="000000"/>
          <w:sz w:val="28"/>
          <w:szCs w:val="28"/>
        </w:rPr>
        <w:t xml:space="preserve"> genel </w:t>
      </w:r>
      <w:r w:rsidR="005B3BE9" w:rsidRPr="005B3BE9">
        <w:rPr>
          <w:b/>
          <w:color w:val="000000"/>
          <w:sz w:val="28"/>
          <w:szCs w:val="28"/>
        </w:rPr>
        <w:t>Kategori</w:t>
      </w:r>
      <w:r w:rsidR="005B3BE9">
        <w:rPr>
          <w:b/>
          <w:color w:val="000000"/>
          <w:sz w:val="28"/>
          <w:szCs w:val="28"/>
        </w:rPr>
        <w:t>den</w:t>
      </w:r>
      <w:r w:rsidRPr="0025411D">
        <w:rPr>
          <w:b/>
          <w:color w:val="000000"/>
          <w:sz w:val="28"/>
          <w:szCs w:val="28"/>
        </w:rPr>
        <w:t>, bir</w:t>
      </w:r>
      <w:r w:rsidR="005B3BE9">
        <w:rPr>
          <w:b/>
          <w:color w:val="000000"/>
          <w:sz w:val="28"/>
          <w:szCs w:val="28"/>
        </w:rPr>
        <w:t>i</w:t>
      </w:r>
      <w:r w:rsidRPr="0025411D">
        <w:rPr>
          <w:b/>
          <w:color w:val="000000"/>
          <w:sz w:val="28"/>
          <w:szCs w:val="28"/>
        </w:rPr>
        <w:t xml:space="preserve"> bayan</w:t>
      </w:r>
      <w:r w:rsidR="003D6C9A">
        <w:rPr>
          <w:b/>
          <w:color w:val="000000"/>
          <w:sz w:val="28"/>
          <w:szCs w:val="28"/>
        </w:rPr>
        <w:t>,</w:t>
      </w:r>
      <w:r w:rsidRPr="0025411D">
        <w:rPr>
          <w:b/>
          <w:color w:val="000000"/>
          <w:sz w:val="28"/>
          <w:szCs w:val="28"/>
        </w:rPr>
        <w:t xml:space="preserve"> bir</w:t>
      </w:r>
      <w:r w:rsidR="005B3BE9">
        <w:rPr>
          <w:b/>
          <w:color w:val="000000"/>
          <w:sz w:val="28"/>
          <w:szCs w:val="28"/>
        </w:rPr>
        <w:t>i</w:t>
      </w:r>
      <w:r w:rsidRPr="0025411D">
        <w:rPr>
          <w:b/>
          <w:color w:val="000000"/>
          <w:sz w:val="28"/>
          <w:szCs w:val="28"/>
        </w:rPr>
        <w:t xml:space="preserve"> genç</w:t>
      </w:r>
      <w:r w:rsidR="003D6C9A">
        <w:rPr>
          <w:b/>
          <w:color w:val="000000"/>
          <w:sz w:val="28"/>
          <w:szCs w:val="28"/>
        </w:rPr>
        <w:t xml:space="preserve"> ve bir</w:t>
      </w:r>
      <w:r w:rsidR="005B3BE9">
        <w:rPr>
          <w:b/>
          <w:color w:val="000000"/>
          <w:sz w:val="28"/>
          <w:szCs w:val="28"/>
        </w:rPr>
        <w:t>i</w:t>
      </w:r>
      <w:r w:rsidR="003D6C9A">
        <w:rPr>
          <w:b/>
          <w:color w:val="000000"/>
          <w:sz w:val="28"/>
          <w:szCs w:val="28"/>
        </w:rPr>
        <w:t xml:space="preserve"> yıldız veya küçükten</w:t>
      </w:r>
      <w:r w:rsidR="0023670E">
        <w:rPr>
          <w:b/>
          <w:color w:val="000000"/>
          <w:sz w:val="28"/>
          <w:szCs w:val="28"/>
        </w:rPr>
        <w:t xml:space="preserve"> </w:t>
      </w:r>
      <w:r w:rsidR="00016474" w:rsidRPr="0025411D">
        <w:rPr>
          <w:b/>
          <w:color w:val="000000"/>
          <w:sz w:val="28"/>
          <w:szCs w:val="28"/>
        </w:rPr>
        <w:t>oluşur.</w:t>
      </w:r>
      <w:r w:rsidRPr="0025411D">
        <w:rPr>
          <w:b/>
          <w:color w:val="000000"/>
          <w:sz w:val="28"/>
          <w:szCs w:val="28"/>
        </w:rPr>
        <w:t>)</w:t>
      </w:r>
      <w:r w:rsidR="00CA4140" w:rsidRPr="0025411D">
        <w:rPr>
          <w:b/>
          <w:color w:val="000000"/>
          <w:sz w:val="28"/>
          <w:szCs w:val="28"/>
        </w:rPr>
        <w:t xml:space="preserve"> </w:t>
      </w:r>
    </w:p>
    <w:p w:rsidR="003C17D6" w:rsidRPr="0025411D" w:rsidRDefault="003C17D6" w:rsidP="0095504C">
      <w:pPr>
        <w:pStyle w:val="ListeParagraf"/>
        <w:numPr>
          <w:ilvl w:val="0"/>
          <w:numId w:val="4"/>
        </w:numPr>
        <w:jc w:val="both"/>
        <w:rPr>
          <w:b/>
          <w:color w:val="000000"/>
          <w:sz w:val="28"/>
          <w:szCs w:val="28"/>
        </w:rPr>
      </w:pPr>
      <w:r w:rsidRPr="0025411D">
        <w:rPr>
          <w:b/>
          <w:color w:val="000000"/>
          <w:sz w:val="28"/>
          <w:szCs w:val="28"/>
        </w:rPr>
        <w:t xml:space="preserve">Başvurular </w:t>
      </w:r>
      <w:r w:rsidR="00A26BC0">
        <w:rPr>
          <w:b/>
          <w:sz w:val="28"/>
          <w:szCs w:val="28"/>
        </w:rPr>
        <w:t>30</w:t>
      </w:r>
      <w:r w:rsidRPr="0025411D">
        <w:rPr>
          <w:b/>
          <w:color w:val="000000"/>
          <w:sz w:val="28"/>
          <w:szCs w:val="28"/>
        </w:rPr>
        <w:t xml:space="preserve"> Ocak </w:t>
      </w:r>
      <w:r w:rsidR="004C648E">
        <w:rPr>
          <w:b/>
          <w:color w:val="000000"/>
          <w:sz w:val="28"/>
          <w:szCs w:val="28"/>
        </w:rPr>
        <w:t>2019</w:t>
      </w:r>
      <w:r w:rsidRPr="0025411D">
        <w:rPr>
          <w:b/>
          <w:color w:val="000000"/>
          <w:sz w:val="28"/>
          <w:szCs w:val="28"/>
        </w:rPr>
        <w:t xml:space="preserve"> Saat:</w:t>
      </w:r>
      <w:r w:rsidR="00CE3749" w:rsidRPr="0025411D">
        <w:rPr>
          <w:b/>
          <w:color w:val="000000"/>
          <w:sz w:val="28"/>
          <w:szCs w:val="28"/>
        </w:rPr>
        <w:t xml:space="preserve"> </w:t>
      </w:r>
      <w:r w:rsidR="00347077" w:rsidRPr="0025411D">
        <w:rPr>
          <w:b/>
          <w:color w:val="000000"/>
          <w:sz w:val="28"/>
          <w:szCs w:val="28"/>
        </w:rPr>
        <w:t>17.00’a</w:t>
      </w:r>
      <w:r w:rsidR="00A627CC">
        <w:rPr>
          <w:b/>
          <w:color w:val="000000"/>
          <w:sz w:val="28"/>
          <w:szCs w:val="28"/>
        </w:rPr>
        <w:t xml:space="preserve"> kadar Kulüpler Kulüp İşlemleri Sisteminden, Ferdi Lisanslı sporcular </w:t>
      </w:r>
      <w:r w:rsidRPr="0025411D">
        <w:rPr>
          <w:b/>
          <w:color w:val="000000"/>
          <w:sz w:val="28"/>
          <w:szCs w:val="28"/>
        </w:rPr>
        <w:t>federasyonumuza faks yoluyla (Faks no 0312</w:t>
      </w:r>
      <w:r w:rsidR="00A627CC">
        <w:rPr>
          <w:b/>
          <w:color w:val="000000"/>
          <w:sz w:val="28"/>
          <w:szCs w:val="28"/>
        </w:rPr>
        <w:t xml:space="preserve"> 432 00 52</w:t>
      </w:r>
      <w:r w:rsidRPr="0025411D">
        <w:rPr>
          <w:b/>
          <w:color w:val="000000"/>
          <w:sz w:val="28"/>
          <w:szCs w:val="28"/>
        </w:rPr>
        <w:t>) Eksik bilgi ya da geç başvurulardan başvuru sahibi sorumludur.</w:t>
      </w:r>
    </w:p>
    <w:p w:rsidR="003C17D6" w:rsidRPr="0025411D" w:rsidRDefault="006B042B" w:rsidP="0095504C">
      <w:pPr>
        <w:pStyle w:val="ListeParagraf"/>
        <w:numPr>
          <w:ilvl w:val="0"/>
          <w:numId w:val="4"/>
        </w:numPr>
        <w:jc w:val="both"/>
        <w:rPr>
          <w:b/>
          <w:bCs/>
          <w:color w:val="000000"/>
          <w:sz w:val="28"/>
          <w:szCs w:val="28"/>
        </w:rPr>
      </w:pPr>
      <w:r w:rsidRPr="0025411D">
        <w:rPr>
          <w:b/>
          <w:bCs/>
          <w:color w:val="000000"/>
          <w:sz w:val="28"/>
          <w:szCs w:val="28"/>
        </w:rPr>
        <w:t>Göz m</w:t>
      </w:r>
      <w:r w:rsidR="003C17D6" w:rsidRPr="0025411D">
        <w:rPr>
          <w:b/>
          <w:bCs/>
          <w:color w:val="000000"/>
          <w:sz w:val="28"/>
          <w:szCs w:val="28"/>
        </w:rPr>
        <w:t>uayenesi yapılmayacaktır.</w:t>
      </w:r>
    </w:p>
    <w:p w:rsidR="00CA4140" w:rsidRPr="0025411D" w:rsidRDefault="00CA4140" w:rsidP="0095504C">
      <w:pPr>
        <w:pStyle w:val="ListeParagraf"/>
        <w:numPr>
          <w:ilvl w:val="0"/>
          <w:numId w:val="4"/>
        </w:numPr>
        <w:jc w:val="both"/>
        <w:rPr>
          <w:b/>
          <w:bCs/>
          <w:color w:val="000000"/>
          <w:sz w:val="28"/>
          <w:szCs w:val="28"/>
        </w:rPr>
      </w:pPr>
      <w:r w:rsidRPr="0025411D">
        <w:rPr>
          <w:b/>
          <w:bCs/>
          <w:color w:val="000000"/>
          <w:sz w:val="28"/>
          <w:szCs w:val="28"/>
        </w:rPr>
        <w:t xml:space="preserve">Notasyon tutmak ya da ses kaydı almak zorunludur. (Notasyon tutamayan ya da hamlelerin ses kaydını alamayan yarışmacılar </w:t>
      </w:r>
      <w:r w:rsidRPr="0025411D">
        <w:rPr>
          <w:b/>
          <w:bCs/>
          <w:color w:val="000000"/>
          <w:sz w:val="28"/>
          <w:szCs w:val="28"/>
        </w:rPr>
        <w:lastRenderedPageBreak/>
        <w:t>turnuvaya katılamayacaktır.)</w:t>
      </w:r>
      <w:r w:rsidR="00A26BC0">
        <w:rPr>
          <w:b/>
          <w:bCs/>
          <w:color w:val="000000"/>
          <w:sz w:val="28"/>
          <w:szCs w:val="28"/>
        </w:rPr>
        <w:t xml:space="preserve"> Cep telefonları ses kayıt cihazı olarak kullanılamaz.</w:t>
      </w:r>
    </w:p>
    <w:p w:rsidR="00445086" w:rsidRPr="0025411D" w:rsidRDefault="00445086" w:rsidP="0095504C">
      <w:pPr>
        <w:pStyle w:val="ListeParagraf"/>
        <w:numPr>
          <w:ilvl w:val="0"/>
          <w:numId w:val="4"/>
        </w:numPr>
        <w:jc w:val="both"/>
        <w:rPr>
          <w:b/>
          <w:bCs/>
          <w:color w:val="000000"/>
          <w:sz w:val="28"/>
          <w:szCs w:val="28"/>
        </w:rPr>
      </w:pPr>
      <w:r w:rsidRPr="0025411D">
        <w:rPr>
          <w:b/>
          <w:bCs/>
          <w:color w:val="000000"/>
          <w:sz w:val="28"/>
          <w:szCs w:val="28"/>
        </w:rPr>
        <w:t>Yarışmacıların görme engelli</w:t>
      </w:r>
      <w:r w:rsidR="00711E5B" w:rsidRPr="0025411D">
        <w:rPr>
          <w:b/>
          <w:bCs/>
          <w:color w:val="000000"/>
          <w:sz w:val="28"/>
          <w:szCs w:val="28"/>
        </w:rPr>
        <w:t xml:space="preserve"> satranç takımlarını</w:t>
      </w:r>
      <w:r w:rsidRPr="0025411D">
        <w:rPr>
          <w:b/>
          <w:bCs/>
          <w:color w:val="000000"/>
          <w:sz w:val="28"/>
          <w:szCs w:val="28"/>
        </w:rPr>
        <w:t xml:space="preserve"> yanlarında getirmeleri, turnuvada görme engelli </w:t>
      </w:r>
      <w:r w:rsidR="00711E5B" w:rsidRPr="0025411D">
        <w:rPr>
          <w:b/>
          <w:bCs/>
          <w:color w:val="000000"/>
          <w:sz w:val="28"/>
          <w:szCs w:val="28"/>
        </w:rPr>
        <w:t xml:space="preserve">satranç </w:t>
      </w:r>
      <w:r w:rsidRPr="0025411D">
        <w:rPr>
          <w:b/>
          <w:bCs/>
          <w:color w:val="000000"/>
          <w:sz w:val="28"/>
          <w:szCs w:val="28"/>
        </w:rPr>
        <w:t>takımı kullanma</w:t>
      </w:r>
      <w:r w:rsidR="00B41351" w:rsidRPr="0025411D">
        <w:rPr>
          <w:b/>
          <w:bCs/>
          <w:color w:val="000000"/>
          <w:sz w:val="28"/>
          <w:szCs w:val="28"/>
        </w:rPr>
        <w:t xml:space="preserve">ları </w:t>
      </w:r>
      <w:r w:rsidRPr="0025411D">
        <w:rPr>
          <w:b/>
          <w:bCs/>
          <w:color w:val="000000"/>
          <w:sz w:val="28"/>
          <w:szCs w:val="28"/>
        </w:rPr>
        <w:t>zorunludur.</w:t>
      </w:r>
    </w:p>
    <w:p w:rsidR="0095504C" w:rsidRPr="0025411D" w:rsidRDefault="0095504C" w:rsidP="009A442E">
      <w:pPr>
        <w:ind w:left="360"/>
        <w:jc w:val="both"/>
        <w:rPr>
          <w:rFonts w:ascii="Times New Roman" w:hAnsi="Times New Roman"/>
          <w:b/>
          <w:bCs/>
          <w:color w:val="000000"/>
          <w:sz w:val="28"/>
          <w:szCs w:val="28"/>
        </w:rPr>
      </w:pPr>
    </w:p>
    <w:p w:rsidR="003C17D6" w:rsidRPr="0025411D" w:rsidRDefault="0095504C" w:rsidP="009A442E">
      <w:pPr>
        <w:ind w:left="360"/>
        <w:jc w:val="both"/>
        <w:rPr>
          <w:rFonts w:ascii="Times New Roman" w:hAnsi="Times New Roman"/>
          <w:b/>
          <w:bCs/>
          <w:color w:val="000000"/>
          <w:sz w:val="28"/>
          <w:szCs w:val="28"/>
        </w:rPr>
      </w:pPr>
      <w:r w:rsidRPr="0025411D">
        <w:rPr>
          <w:rFonts w:ascii="Times New Roman" w:hAnsi="Times New Roman"/>
          <w:b/>
          <w:bCs/>
          <w:color w:val="000000"/>
          <w:sz w:val="28"/>
          <w:szCs w:val="28"/>
        </w:rPr>
        <w:t>2</w:t>
      </w:r>
      <w:r w:rsidR="003C17D6" w:rsidRPr="0025411D">
        <w:rPr>
          <w:rFonts w:ascii="Times New Roman" w:hAnsi="Times New Roman"/>
          <w:b/>
          <w:bCs/>
          <w:color w:val="000000"/>
          <w:sz w:val="28"/>
          <w:szCs w:val="28"/>
        </w:rPr>
        <w:t>. TURNUVA UYGULAMASI</w:t>
      </w:r>
    </w:p>
    <w:p w:rsidR="003C17D6" w:rsidRDefault="004F7519" w:rsidP="009A442E">
      <w:pPr>
        <w:ind w:left="360"/>
        <w:jc w:val="both"/>
        <w:rPr>
          <w:rFonts w:ascii="Times New Roman" w:hAnsi="Times New Roman"/>
          <w:b/>
          <w:color w:val="000000"/>
          <w:sz w:val="28"/>
          <w:szCs w:val="28"/>
        </w:rPr>
      </w:pPr>
      <w:r>
        <w:rPr>
          <w:rFonts w:ascii="Times New Roman" w:hAnsi="Times New Roman"/>
          <w:b/>
          <w:color w:val="000000"/>
          <w:sz w:val="28"/>
          <w:szCs w:val="28"/>
        </w:rPr>
        <w:t xml:space="preserve">1- </w:t>
      </w:r>
      <w:r w:rsidR="003C17D6" w:rsidRPr="0025411D">
        <w:rPr>
          <w:rFonts w:ascii="Times New Roman" w:hAnsi="Times New Roman"/>
          <w:b/>
          <w:color w:val="000000"/>
          <w:sz w:val="28"/>
          <w:szCs w:val="28"/>
        </w:rPr>
        <w:t xml:space="preserve">Kategoriler: </w:t>
      </w:r>
    </w:p>
    <w:p w:rsidR="003D6C9A" w:rsidRDefault="00055AF3" w:rsidP="009A442E">
      <w:pPr>
        <w:ind w:left="360"/>
        <w:jc w:val="both"/>
        <w:rPr>
          <w:rFonts w:ascii="Times New Roman" w:hAnsi="Times New Roman"/>
          <w:b/>
          <w:color w:val="000000"/>
          <w:sz w:val="28"/>
          <w:szCs w:val="28"/>
        </w:rPr>
      </w:pPr>
      <w:r>
        <w:rPr>
          <w:rFonts w:ascii="Times New Roman" w:hAnsi="Times New Roman"/>
          <w:b/>
          <w:color w:val="000000"/>
          <w:sz w:val="28"/>
          <w:szCs w:val="28"/>
        </w:rPr>
        <w:t>A</w:t>
      </w:r>
      <w:r w:rsidR="003D6C9A">
        <w:rPr>
          <w:rFonts w:ascii="Times New Roman" w:hAnsi="Times New Roman"/>
          <w:b/>
          <w:color w:val="000000"/>
          <w:sz w:val="28"/>
          <w:szCs w:val="28"/>
        </w:rPr>
        <w:t xml:space="preserve"> Kategori: </w:t>
      </w:r>
      <w:r w:rsidR="005B3BE9">
        <w:rPr>
          <w:rFonts w:ascii="Times New Roman" w:hAnsi="Times New Roman"/>
          <w:b/>
          <w:color w:val="000000"/>
          <w:sz w:val="28"/>
          <w:szCs w:val="28"/>
        </w:rPr>
        <w:t xml:space="preserve">Sadece </w:t>
      </w:r>
      <w:r w:rsidR="003D6C9A">
        <w:rPr>
          <w:rFonts w:ascii="Times New Roman" w:hAnsi="Times New Roman"/>
          <w:b/>
          <w:color w:val="000000"/>
          <w:sz w:val="28"/>
          <w:szCs w:val="28"/>
        </w:rPr>
        <w:t>12</w:t>
      </w:r>
      <w:r w:rsidR="001E312C">
        <w:rPr>
          <w:rFonts w:ascii="Times New Roman" w:hAnsi="Times New Roman"/>
          <w:b/>
          <w:color w:val="000000"/>
          <w:sz w:val="28"/>
          <w:szCs w:val="28"/>
        </w:rPr>
        <w:t>5</w:t>
      </w:r>
      <w:r w:rsidR="003D6C9A">
        <w:rPr>
          <w:rFonts w:ascii="Times New Roman" w:hAnsi="Times New Roman"/>
          <w:b/>
          <w:color w:val="000000"/>
          <w:sz w:val="28"/>
          <w:szCs w:val="28"/>
        </w:rPr>
        <w:t>0 ve üzeri ELO/UKD’si olan sporcular</w:t>
      </w:r>
      <w:r w:rsidR="00724F33">
        <w:rPr>
          <w:rFonts w:ascii="Times New Roman" w:hAnsi="Times New Roman"/>
          <w:b/>
          <w:color w:val="000000"/>
          <w:sz w:val="28"/>
          <w:szCs w:val="28"/>
        </w:rPr>
        <w:t xml:space="preserve"> ile 2018 Görme Engelliler B Kategorisi final sıralamada ilk </w:t>
      </w:r>
      <w:r w:rsidR="001E312C">
        <w:rPr>
          <w:rFonts w:ascii="Times New Roman" w:hAnsi="Times New Roman"/>
          <w:b/>
          <w:color w:val="000000"/>
          <w:sz w:val="28"/>
          <w:szCs w:val="28"/>
        </w:rPr>
        <w:t>10’da</w:t>
      </w:r>
      <w:r w:rsidR="00724F33">
        <w:rPr>
          <w:rFonts w:ascii="Times New Roman" w:hAnsi="Times New Roman"/>
          <w:b/>
          <w:color w:val="000000"/>
          <w:sz w:val="28"/>
          <w:szCs w:val="28"/>
        </w:rPr>
        <w:t xml:space="preserve"> yer alan sporcular </w:t>
      </w:r>
      <w:r w:rsidR="003D6C9A">
        <w:rPr>
          <w:rFonts w:ascii="Times New Roman" w:hAnsi="Times New Roman"/>
          <w:b/>
          <w:color w:val="000000"/>
          <w:sz w:val="28"/>
          <w:szCs w:val="28"/>
        </w:rPr>
        <w:t>bu kategoride yarışabilir.</w:t>
      </w:r>
      <w:r w:rsidR="00724F33">
        <w:rPr>
          <w:rFonts w:ascii="Times New Roman" w:hAnsi="Times New Roman"/>
          <w:b/>
          <w:color w:val="000000"/>
          <w:sz w:val="28"/>
          <w:szCs w:val="28"/>
        </w:rPr>
        <w:t xml:space="preserve"> </w:t>
      </w:r>
    </w:p>
    <w:p w:rsidR="006C6770" w:rsidRDefault="00055AF3" w:rsidP="009A442E">
      <w:pPr>
        <w:ind w:left="360"/>
        <w:jc w:val="both"/>
        <w:rPr>
          <w:rFonts w:ascii="Times New Roman" w:hAnsi="Times New Roman"/>
          <w:b/>
          <w:color w:val="000000"/>
          <w:sz w:val="28"/>
          <w:szCs w:val="28"/>
        </w:rPr>
      </w:pPr>
      <w:r>
        <w:rPr>
          <w:rFonts w:ascii="Times New Roman" w:hAnsi="Times New Roman"/>
          <w:b/>
          <w:color w:val="000000"/>
          <w:sz w:val="28"/>
          <w:szCs w:val="28"/>
        </w:rPr>
        <w:t>B. Kategori: 1</w:t>
      </w:r>
      <w:r w:rsidR="001E312C">
        <w:rPr>
          <w:rFonts w:ascii="Times New Roman" w:hAnsi="Times New Roman"/>
          <w:b/>
          <w:color w:val="000000"/>
          <w:sz w:val="28"/>
          <w:szCs w:val="28"/>
        </w:rPr>
        <w:t>24</w:t>
      </w:r>
      <w:r>
        <w:rPr>
          <w:rFonts w:ascii="Times New Roman" w:hAnsi="Times New Roman"/>
          <w:b/>
          <w:color w:val="000000"/>
          <w:sz w:val="28"/>
          <w:szCs w:val="28"/>
        </w:rPr>
        <w:t>9 ve altı UKD/ELO’su olan</w:t>
      </w:r>
      <w:r w:rsidR="006C6770">
        <w:rPr>
          <w:rFonts w:ascii="Times New Roman" w:hAnsi="Times New Roman"/>
          <w:b/>
          <w:color w:val="000000"/>
          <w:sz w:val="28"/>
          <w:szCs w:val="28"/>
        </w:rPr>
        <w:t xml:space="preserve"> sporcular katılabilir.</w:t>
      </w:r>
    </w:p>
    <w:p w:rsidR="00055AF3" w:rsidRDefault="006C6770" w:rsidP="009A442E">
      <w:pPr>
        <w:ind w:left="360"/>
        <w:jc w:val="both"/>
        <w:rPr>
          <w:rFonts w:ascii="Times New Roman" w:hAnsi="Times New Roman"/>
          <w:b/>
          <w:color w:val="000000"/>
          <w:sz w:val="28"/>
          <w:szCs w:val="28"/>
        </w:rPr>
      </w:pPr>
      <w:r>
        <w:rPr>
          <w:rFonts w:ascii="Times New Roman" w:hAnsi="Times New Roman"/>
          <w:b/>
          <w:color w:val="000000"/>
          <w:sz w:val="28"/>
          <w:szCs w:val="28"/>
        </w:rPr>
        <w:t>C. Kategorisi:</w:t>
      </w:r>
      <w:r w:rsidR="00055AF3">
        <w:rPr>
          <w:rFonts w:ascii="Times New Roman" w:hAnsi="Times New Roman"/>
          <w:b/>
          <w:color w:val="000000"/>
          <w:sz w:val="28"/>
          <w:szCs w:val="28"/>
        </w:rPr>
        <w:t xml:space="preserve"> UKD/ELO’su olmayan sporcular katılabilir.</w:t>
      </w:r>
    </w:p>
    <w:p w:rsidR="005B3BE9" w:rsidRDefault="006C6770" w:rsidP="009A442E">
      <w:pPr>
        <w:ind w:left="360"/>
        <w:jc w:val="both"/>
        <w:rPr>
          <w:rFonts w:ascii="Times New Roman" w:hAnsi="Times New Roman"/>
          <w:b/>
          <w:color w:val="000000"/>
          <w:sz w:val="28"/>
          <w:szCs w:val="28"/>
        </w:rPr>
      </w:pPr>
      <w:r>
        <w:rPr>
          <w:rFonts w:ascii="Times New Roman" w:hAnsi="Times New Roman"/>
          <w:b/>
          <w:color w:val="000000"/>
          <w:sz w:val="28"/>
          <w:szCs w:val="28"/>
        </w:rPr>
        <w:t>D</w:t>
      </w:r>
      <w:r w:rsidR="00055AF3">
        <w:rPr>
          <w:rFonts w:ascii="Times New Roman" w:hAnsi="Times New Roman"/>
          <w:b/>
          <w:color w:val="000000"/>
          <w:sz w:val="28"/>
          <w:szCs w:val="28"/>
        </w:rPr>
        <w:t>.</w:t>
      </w:r>
      <w:r w:rsidR="00055AF3" w:rsidRPr="0025411D">
        <w:rPr>
          <w:rFonts w:ascii="Times New Roman" w:hAnsi="Times New Roman"/>
          <w:b/>
          <w:color w:val="000000"/>
          <w:sz w:val="28"/>
          <w:szCs w:val="28"/>
        </w:rPr>
        <w:t xml:space="preserve"> Bayanlar kategorisi: Her yaştaki bayan sporcu katılabilir. </w:t>
      </w:r>
    </w:p>
    <w:p w:rsidR="005B3BE9" w:rsidRDefault="006C6770" w:rsidP="009A442E">
      <w:pPr>
        <w:ind w:left="360"/>
        <w:jc w:val="both"/>
        <w:rPr>
          <w:rFonts w:ascii="Times New Roman" w:hAnsi="Times New Roman"/>
          <w:b/>
          <w:color w:val="000000"/>
          <w:sz w:val="28"/>
          <w:szCs w:val="28"/>
        </w:rPr>
      </w:pPr>
      <w:r>
        <w:rPr>
          <w:rFonts w:ascii="Times New Roman" w:hAnsi="Times New Roman"/>
          <w:b/>
          <w:color w:val="000000"/>
          <w:sz w:val="28"/>
          <w:szCs w:val="28"/>
        </w:rPr>
        <w:t>E</w:t>
      </w:r>
      <w:r w:rsidR="00055AF3">
        <w:rPr>
          <w:rFonts w:ascii="Times New Roman" w:hAnsi="Times New Roman"/>
          <w:b/>
          <w:color w:val="000000"/>
          <w:sz w:val="28"/>
          <w:szCs w:val="28"/>
        </w:rPr>
        <w:t xml:space="preserve">. </w:t>
      </w:r>
      <w:r w:rsidR="00055AF3" w:rsidRPr="00055AF3">
        <w:rPr>
          <w:rFonts w:ascii="Times New Roman" w:hAnsi="Times New Roman"/>
          <w:b/>
          <w:color w:val="000000"/>
          <w:sz w:val="28"/>
          <w:szCs w:val="28"/>
        </w:rPr>
        <w:t>Gençler kategorisi:</w:t>
      </w:r>
      <w:r w:rsidR="00055AF3">
        <w:rPr>
          <w:rFonts w:ascii="Times New Roman" w:hAnsi="Times New Roman"/>
          <w:b/>
          <w:color w:val="000000"/>
          <w:sz w:val="28"/>
          <w:szCs w:val="28"/>
        </w:rPr>
        <w:t xml:space="preserve"> </w:t>
      </w:r>
      <w:r w:rsidR="00055AF3" w:rsidRPr="00055AF3">
        <w:rPr>
          <w:rFonts w:ascii="Times New Roman" w:hAnsi="Times New Roman"/>
          <w:b/>
          <w:color w:val="000000"/>
          <w:sz w:val="28"/>
          <w:szCs w:val="28"/>
        </w:rPr>
        <w:t>1 Ocak 199</w:t>
      </w:r>
      <w:r w:rsidR="00362BCE">
        <w:rPr>
          <w:rFonts w:ascii="Times New Roman" w:hAnsi="Times New Roman"/>
          <w:b/>
          <w:color w:val="000000"/>
          <w:sz w:val="28"/>
          <w:szCs w:val="28"/>
        </w:rPr>
        <w:t>9</w:t>
      </w:r>
      <w:r w:rsidR="00055AF3" w:rsidRPr="00055AF3">
        <w:rPr>
          <w:rFonts w:ascii="Times New Roman" w:hAnsi="Times New Roman"/>
          <w:b/>
          <w:color w:val="000000"/>
          <w:sz w:val="28"/>
          <w:szCs w:val="28"/>
        </w:rPr>
        <w:t xml:space="preserve"> ve 31 Aralık 200</w:t>
      </w:r>
      <w:r w:rsidR="00362BCE">
        <w:rPr>
          <w:rFonts w:ascii="Times New Roman" w:hAnsi="Times New Roman"/>
          <w:b/>
          <w:color w:val="000000"/>
          <w:sz w:val="28"/>
          <w:szCs w:val="28"/>
        </w:rPr>
        <w:t>3</w:t>
      </w:r>
      <w:r w:rsidR="00055AF3" w:rsidRPr="00055AF3">
        <w:rPr>
          <w:rFonts w:ascii="Times New Roman" w:hAnsi="Times New Roman"/>
          <w:b/>
          <w:color w:val="000000"/>
          <w:sz w:val="28"/>
          <w:szCs w:val="28"/>
        </w:rPr>
        <w:t xml:space="preserve"> tarihleri arasında doğanlar katılabilir. </w:t>
      </w:r>
    </w:p>
    <w:p w:rsidR="005B3BE9" w:rsidRDefault="006C6770" w:rsidP="009A442E">
      <w:pPr>
        <w:ind w:left="360"/>
        <w:jc w:val="both"/>
        <w:rPr>
          <w:rFonts w:ascii="Times New Roman" w:hAnsi="Times New Roman"/>
          <w:b/>
          <w:color w:val="000000"/>
          <w:sz w:val="28"/>
          <w:szCs w:val="28"/>
        </w:rPr>
      </w:pPr>
      <w:r>
        <w:rPr>
          <w:rFonts w:ascii="Times New Roman" w:hAnsi="Times New Roman"/>
          <w:b/>
          <w:color w:val="000000"/>
          <w:sz w:val="28"/>
          <w:szCs w:val="28"/>
        </w:rPr>
        <w:t>F</w:t>
      </w:r>
      <w:r w:rsidR="00055AF3" w:rsidRPr="00055AF3">
        <w:rPr>
          <w:rFonts w:ascii="Times New Roman" w:hAnsi="Times New Roman"/>
          <w:b/>
          <w:color w:val="000000"/>
          <w:sz w:val="28"/>
          <w:szCs w:val="28"/>
        </w:rPr>
        <w:t>. Yıldızlar kategorisi: 1 Ocak 200</w:t>
      </w:r>
      <w:r w:rsidR="00362BCE">
        <w:rPr>
          <w:rFonts w:ascii="Times New Roman" w:hAnsi="Times New Roman"/>
          <w:b/>
          <w:color w:val="000000"/>
          <w:sz w:val="28"/>
          <w:szCs w:val="28"/>
        </w:rPr>
        <w:t>4</w:t>
      </w:r>
      <w:r w:rsidR="00724F33">
        <w:rPr>
          <w:rFonts w:ascii="Times New Roman" w:hAnsi="Times New Roman"/>
          <w:b/>
          <w:color w:val="000000"/>
          <w:sz w:val="28"/>
          <w:szCs w:val="28"/>
        </w:rPr>
        <w:t xml:space="preserve"> </w:t>
      </w:r>
      <w:r w:rsidR="00055AF3" w:rsidRPr="00055AF3">
        <w:rPr>
          <w:rFonts w:ascii="Times New Roman" w:hAnsi="Times New Roman"/>
          <w:b/>
          <w:color w:val="000000"/>
          <w:sz w:val="28"/>
          <w:szCs w:val="28"/>
        </w:rPr>
        <w:t>ve</w:t>
      </w:r>
      <w:r w:rsidR="00055AF3">
        <w:rPr>
          <w:rFonts w:ascii="Times New Roman" w:hAnsi="Times New Roman"/>
          <w:b/>
          <w:color w:val="000000"/>
          <w:sz w:val="28"/>
          <w:szCs w:val="28"/>
        </w:rPr>
        <w:t xml:space="preserve"> 31 </w:t>
      </w:r>
      <w:r w:rsidR="00A87829">
        <w:rPr>
          <w:rFonts w:ascii="Times New Roman" w:hAnsi="Times New Roman"/>
          <w:b/>
          <w:color w:val="000000"/>
          <w:sz w:val="28"/>
          <w:szCs w:val="28"/>
        </w:rPr>
        <w:t>A</w:t>
      </w:r>
      <w:r w:rsidR="00055AF3">
        <w:rPr>
          <w:rFonts w:ascii="Times New Roman" w:hAnsi="Times New Roman"/>
          <w:b/>
          <w:color w:val="000000"/>
          <w:sz w:val="28"/>
          <w:szCs w:val="28"/>
        </w:rPr>
        <w:t>ralık 200</w:t>
      </w:r>
      <w:r w:rsidR="00362BCE">
        <w:rPr>
          <w:rFonts w:ascii="Times New Roman" w:hAnsi="Times New Roman"/>
          <w:b/>
          <w:color w:val="000000"/>
          <w:sz w:val="28"/>
          <w:szCs w:val="28"/>
        </w:rPr>
        <w:t>8</w:t>
      </w:r>
      <w:r w:rsidR="00055AF3">
        <w:rPr>
          <w:rFonts w:ascii="Times New Roman" w:hAnsi="Times New Roman"/>
          <w:b/>
          <w:color w:val="000000"/>
          <w:sz w:val="28"/>
          <w:szCs w:val="28"/>
        </w:rPr>
        <w:t xml:space="preserve"> tarihleri arasında doğanlar</w:t>
      </w:r>
      <w:r w:rsidR="00BA7319">
        <w:rPr>
          <w:rFonts w:ascii="Times New Roman" w:hAnsi="Times New Roman"/>
          <w:b/>
          <w:color w:val="000000"/>
          <w:sz w:val="28"/>
          <w:szCs w:val="28"/>
        </w:rPr>
        <w:t xml:space="preserve"> </w:t>
      </w:r>
      <w:r w:rsidR="00055AF3" w:rsidRPr="00055AF3">
        <w:rPr>
          <w:rFonts w:ascii="Times New Roman" w:hAnsi="Times New Roman"/>
          <w:b/>
          <w:color w:val="000000"/>
          <w:sz w:val="28"/>
          <w:szCs w:val="28"/>
        </w:rPr>
        <w:t>bu kategoride yarışabilir.</w:t>
      </w:r>
      <w:r w:rsidR="00055AF3">
        <w:rPr>
          <w:rFonts w:ascii="Times New Roman" w:hAnsi="Times New Roman"/>
          <w:b/>
          <w:color w:val="000000"/>
          <w:sz w:val="28"/>
          <w:szCs w:val="28"/>
        </w:rPr>
        <w:t xml:space="preserve"> </w:t>
      </w:r>
    </w:p>
    <w:p w:rsidR="00055AF3" w:rsidRPr="0025411D" w:rsidRDefault="00055AF3" w:rsidP="009A442E">
      <w:pPr>
        <w:ind w:left="360"/>
        <w:jc w:val="both"/>
        <w:rPr>
          <w:rFonts w:ascii="Times New Roman" w:hAnsi="Times New Roman"/>
          <w:b/>
          <w:color w:val="000000"/>
          <w:sz w:val="28"/>
          <w:szCs w:val="28"/>
        </w:rPr>
      </w:pPr>
      <w:r>
        <w:rPr>
          <w:rFonts w:ascii="Times New Roman" w:hAnsi="Times New Roman"/>
          <w:b/>
          <w:color w:val="000000"/>
          <w:sz w:val="28"/>
          <w:szCs w:val="28"/>
        </w:rPr>
        <w:t xml:space="preserve">F. Küçükler Kategorisi: </w:t>
      </w:r>
      <w:r w:rsidRPr="00055AF3">
        <w:rPr>
          <w:rFonts w:ascii="Times New Roman" w:hAnsi="Times New Roman"/>
          <w:b/>
          <w:color w:val="000000"/>
          <w:sz w:val="28"/>
          <w:szCs w:val="28"/>
        </w:rPr>
        <w:t>1 Ocak 200</w:t>
      </w:r>
      <w:r w:rsidR="00362BCE">
        <w:rPr>
          <w:rFonts w:ascii="Times New Roman" w:hAnsi="Times New Roman"/>
          <w:b/>
          <w:color w:val="000000"/>
          <w:sz w:val="28"/>
          <w:szCs w:val="28"/>
        </w:rPr>
        <w:t>9</w:t>
      </w:r>
      <w:r>
        <w:rPr>
          <w:rFonts w:ascii="Times New Roman" w:hAnsi="Times New Roman"/>
          <w:b/>
          <w:color w:val="000000"/>
          <w:sz w:val="28"/>
          <w:szCs w:val="28"/>
        </w:rPr>
        <w:t xml:space="preserve"> ve 31 </w:t>
      </w:r>
      <w:r w:rsidR="00A87829">
        <w:rPr>
          <w:rFonts w:ascii="Times New Roman" w:hAnsi="Times New Roman"/>
          <w:b/>
          <w:color w:val="000000"/>
          <w:sz w:val="28"/>
          <w:szCs w:val="28"/>
        </w:rPr>
        <w:t>Aralık</w:t>
      </w:r>
      <w:r>
        <w:rPr>
          <w:rFonts w:ascii="Times New Roman" w:hAnsi="Times New Roman"/>
          <w:b/>
          <w:color w:val="000000"/>
          <w:sz w:val="28"/>
          <w:szCs w:val="28"/>
        </w:rPr>
        <w:t xml:space="preserve"> 201</w:t>
      </w:r>
      <w:r w:rsidR="00362BCE">
        <w:rPr>
          <w:rFonts w:ascii="Times New Roman" w:hAnsi="Times New Roman"/>
          <w:b/>
          <w:color w:val="000000"/>
          <w:sz w:val="28"/>
          <w:szCs w:val="28"/>
        </w:rPr>
        <w:t>2</w:t>
      </w:r>
      <w:r>
        <w:rPr>
          <w:rFonts w:ascii="Times New Roman" w:hAnsi="Times New Roman"/>
          <w:b/>
          <w:color w:val="000000"/>
          <w:sz w:val="28"/>
          <w:szCs w:val="28"/>
        </w:rPr>
        <w:t xml:space="preserve"> </w:t>
      </w:r>
      <w:r w:rsidRPr="00055AF3">
        <w:rPr>
          <w:rFonts w:ascii="Times New Roman" w:hAnsi="Times New Roman"/>
          <w:b/>
          <w:color w:val="000000"/>
          <w:sz w:val="28"/>
          <w:szCs w:val="28"/>
        </w:rPr>
        <w:t>tarihleri arasında doğanlar</w:t>
      </w:r>
      <w:r w:rsidR="00BA7319">
        <w:rPr>
          <w:rFonts w:ascii="Times New Roman" w:hAnsi="Times New Roman"/>
          <w:b/>
          <w:color w:val="000000"/>
          <w:sz w:val="28"/>
          <w:szCs w:val="28"/>
        </w:rPr>
        <w:t xml:space="preserve"> </w:t>
      </w:r>
      <w:r w:rsidRPr="00055AF3">
        <w:rPr>
          <w:rFonts w:ascii="Times New Roman" w:hAnsi="Times New Roman"/>
          <w:b/>
          <w:color w:val="000000"/>
          <w:sz w:val="28"/>
          <w:szCs w:val="28"/>
        </w:rPr>
        <w:t>bu kategoride yarışabilir. Yarışma sonunda bireysel sıralama ilan edilir.</w:t>
      </w:r>
      <w:r w:rsidR="00724F33">
        <w:rPr>
          <w:rFonts w:ascii="Times New Roman" w:hAnsi="Times New Roman"/>
          <w:b/>
          <w:color w:val="000000"/>
          <w:sz w:val="28"/>
          <w:szCs w:val="28"/>
        </w:rPr>
        <w:t xml:space="preserve"> </w:t>
      </w:r>
      <w:r w:rsidR="00A33DF7">
        <w:rPr>
          <w:rFonts w:ascii="Times New Roman" w:hAnsi="Times New Roman"/>
          <w:b/>
          <w:color w:val="000000"/>
          <w:sz w:val="28"/>
          <w:szCs w:val="28"/>
        </w:rPr>
        <w:t>(Bu kategoride katılımcının 10’dan az olması durumunda, kategori Yıldızlar kategorisi ile birleştirilir.)</w:t>
      </w:r>
    </w:p>
    <w:p w:rsidR="003C17D6" w:rsidRDefault="003C17D6" w:rsidP="009A442E">
      <w:pPr>
        <w:ind w:left="360"/>
        <w:jc w:val="both"/>
        <w:rPr>
          <w:rFonts w:ascii="Times New Roman" w:hAnsi="Times New Roman"/>
          <w:b/>
          <w:color w:val="000000"/>
          <w:sz w:val="28"/>
          <w:szCs w:val="28"/>
        </w:rPr>
      </w:pPr>
      <w:r w:rsidRPr="0025411D">
        <w:rPr>
          <w:rFonts w:ascii="Times New Roman" w:hAnsi="Times New Roman"/>
          <w:b/>
          <w:color w:val="000000"/>
          <w:sz w:val="28"/>
          <w:szCs w:val="28"/>
        </w:rPr>
        <w:t>Yarışmalara bir kulüp adına ya da bire</w:t>
      </w:r>
      <w:r w:rsidR="00B20E89">
        <w:rPr>
          <w:rFonts w:ascii="Times New Roman" w:hAnsi="Times New Roman"/>
          <w:b/>
          <w:color w:val="000000"/>
          <w:sz w:val="28"/>
          <w:szCs w:val="28"/>
        </w:rPr>
        <w:t>ysel olarak katılmak mümkündür.</w:t>
      </w:r>
    </w:p>
    <w:p w:rsidR="004F7519" w:rsidRDefault="004F7519" w:rsidP="009A442E">
      <w:pPr>
        <w:ind w:left="360"/>
        <w:jc w:val="both"/>
        <w:rPr>
          <w:rFonts w:ascii="Times New Roman" w:hAnsi="Times New Roman"/>
          <w:b/>
          <w:color w:val="000000"/>
          <w:sz w:val="28"/>
          <w:szCs w:val="28"/>
        </w:rPr>
      </w:pPr>
      <w:r>
        <w:rPr>
          <w:rFonts w:ascii="Times New Roman" w:hAnsi="Times New Roman"/>
          <w:b/>
          <w:color w:val="000000"/>
          <w:sz w:val="28"/>
          <w:szCs w:val="28"/>
        </w:rPr>
        <w:t>2- SIRALAMALAR</w:t>
      </w:r>
    </w:p>
    <w:p w:rsidR="004F7519" w:rsidRDefault="004F7519" w:rsidP="004F7519">
      <w:pPr>
        <w:numPr>
          <w:ilvl w:val="0"/>
          <w:numId w:val="7"/>
        </w:numPr>
        <w:jc w:val="both"/>
        <w:rPr>
          <w:rFonts w:ascii="Times New Roman" w:hAnsi="Times New Roman"/>
          <w:b/>
          <w:color w:val="000000"/>
          <w:sz w:val="28"/>
          <w:szCs w:val="28"/>
        </w:rPr>
      </w:pPr>
      <w:r>
        <w:rPr>
          <w:rFonts w:ascii="Times New Roman" w:hAnsi="Times New Roman"/>
          <w:b/>
          <w:color w:val="000000"/>
          <w:sz w:val="28"/>
          <w:szCs w:val="28"/>
        </w:rPr>
        <w:t>Bireysel Sıralama: Bütün kategorilerde bireysel sıralama ilan edilir.</w:t>
      </w:r>
    </w:p>
    <w:p w:rsidR="004F7519" w:rsidRDefault="004F7519" w:rsidP="004F7519">
      <w:pPr>
        <w:numPr>
          <w:ilvl w:val="0"/>
          <w:numId w:val="7"/>
        </w:numPr>
        <w:jc w:val="both"/>
        <w:rPr>
          <w:rFonts w:ascii="Times New Roman" w:hAnsi="Times New Roman"/>
          <w:b/>
          <w:color w:val="000000"/>
          <w:sz w:val="28"/>
          <w:szCs w:val="28"/>
        </w:rPr>
      </w:pPr>
      <w:r>
        <w:rPr>
          <w:rFonts w:ascii="Times New Roman" w:hAnsi="Times New Roman"/>
          <w:b/>
          <w:color w:val="000000"/>
          <w:sz w:val="28"/>
          <w:szCs w:val="28"/>
        </w:rPr>
        <w:t xml:space="preserve">Takım Sıralaması: Aynı kulüp adına yarışan A Kategoriden en yüksek puanlı 3, </w:t>
      </w:r>
      <w:r w:rsidR="005B3BE9">
        <w:rPr>
          <w:rFonts w:ascii="Times New Roman" w:hAnsi="Times New Roman"/>
          <w:b/>
          <w:color w:val="000000"/>
          <w:sz w:val="28"/>
          <w:szCs w:val="28"/>
        </w:rPr>
        <w:t>b</w:t>
      </w:r>
      <w:r>
        <w:rPr>
          <w:rFonts w:ascii="Times New Roman" w:hAnsi="Times New Roman"/>
          <w:b/>
          <w:color w:val="000000"/>
          <w:sz w:val="28"/>
          <w:szCs w:val="28"/>
        </w:rPr>
        <w:t>ayanlardan bir, gençlerden bir, yıldız</w:t>
      </w:r>
      <w:r w:rsidR="006C6770">
        <w:rPr>
          <w:rFonts w:ascii="Times New Roman" w:hAnsi="Times New Roman"/>
          <w:b/>
          <w:color w:val="000000"/>
          <w:sz w:val="28"/>
          <w:szCs w:val="28"/>
        </w:rPr>
        <w:t xml:space="preserve"> v</w:t>
      </w:r>
      <w:r>
        <w:rPr>
          <w:rFonts w:ascii="Times New Roman" w:hAnsi="Times New Roman"/>
          <w:b/>
          <w:color w:val="000000"/>
          <w:sz w:val="28"/>
          <w:szCs w:val="28"/>
        </w:rPr>
        <w:t>eya küçüklerden bir sporcunun (toplam altı sporcunun) puanları toplanarak takım sıralaması ilan edilir.</w:t>
      </w:r>
    </w:p>
    <w:p w:rsidR="003C17D6" w:rsidRPr="0025411D" w:rsidRDefault="0095504C" w:rsidP="009A442E">
      <w:pPr>
        <w:ind w:left="284"/>
        <w:jc w:val="both"/>
        <w:rPr>
          <w:rFonts w:ascii="Times New Roman" w:hAnsi="Times New Roman"/>
          <w:b/>
          <w:bCs/>
          <w:color w:val="000000"/>
          <w:sz w:val="28"/>
          <w:szCs w:val="28"/>
        </w:rPr>
      </w:pPr>
      <w:r w:rsidRPr="0025411D">
        <w:rPr>
          <w:rFonts w:ascii="Times New Roman" w:hAnsi="Times New Roman"/>
          <w:b/>
          <w:bCs/>
          <w:color w:val="000000"/>
          <w:sz w:val="28"/>
          <w:szCs w:val="28"/>
        </w:rPr>
        <w:t>3</w:t>
      </w:r>
      <w:r w:rsidR="003C17D6" w:rsidRPr="0025411D">
        <w:rPr>
          <w:rFonts w:ascii="Times New Roman" w:hAnsi="Times New Roman"/>
          <w:b/>
          <w:bCs/>
          <w:color w:val="000000"/>
          <w:sz w:val="28"/>
          <w:szCs w:val="28"/>
        </w:rPr>
        <w:t>. EŞİTLİK BOZMA</w:t>
      </w:r>
    </w:p>
    <w:p w:rsidR="003C17D6" w:rsidRDefault="003C17D6" w:rsidP="009A442E">
      <w:pPr>
        <w:ind w:left="284"/>
        <w:jc w:val="both"/>
        <w:rPr>
          <w:rFonts w:ascii="Times New Roman" w:hAnsi="Times New Roman"/>
          <w:b/>
          <w:color w:val="000000"/>
          <w:sz w:val="28"/>
          <w:szCs w:val="28"/>
        </w:rPr>
      </w:pPr>
      <w:r w:rsidRPr="0025411D">
        <w:rPr>
          <w:rFonts w:ascii="Times New Roman" w:hAnsi="Times New Roman"/>
          <w:b/>
          <w:color w:val="000000"/>
          <w:sz w:val="28"/>
          <w:szCs w:val="28"/>
        </w:rPr>
        <w:t>Bireysel eşitlik bozma: Eş puanlı sporcular arasında derecelerin belirlenmesi amacıyla sırasıyla:</w:t>
      </w:r>
    </w:p>
    <w:p w:rsidR="00445086" w:rsidRPr="0025411D" w:rsidRDefault="002232D6" w:rsidP="009A442E">
      <w:pPr>
        <w:ind w:left="284"/>
        <w:jc w:val="both"/>
        <w:rPr>
          <w:rFonts w:ascii="Times New Roman" w:hAnsi="Times New Roman"/>
          <w:b/>
          <w:color w:val="000000"/>
          <w:sz w:val="28"/>
          <w:szCs w:val="28"/>
        </w:rPr>
      </w:pPr>
      <w:r w:rsidRPr="0025411D">
        <w:rPr>
          <w:rFonts w:ascii="Times New Roman" w:hAnsi="Times New Roman"/>
          <w:b/>
          <w:color w:val="000000"/>
          <w:sz w:val="28"/>
          <w:szCs w:val="28"/>
        </w:rPr>
        <w:lastRenderedPageBreak/>
        <w:t xml:space="preserve">Buchholz-1(alttan), Sonneborn Berger, </w:t>
      </w:r>
      <w:r w:rsidR="00A26BC0" w:rsidRPr="0025411D">
        <w:rPr>
          <w:rFonts w:ascii="Times New Roman" w:hAnsi="Times New Roman"/>
          <w:b/>
          <w:color w:val="000000"/>
          <w:sz w:val="28"/>
          <w:szCs w:val="28"/>
        </w:rPr>
        <w:t>Buchholz</w:t>
      </w:r>
      <w:r w:rsidR="00A26BC0">
        <w:rPr>
          <w:rFonts w:ascii="Times New Roman" w:hAnsi="Times New Roman"/>
          <w:b/>
          <w:color w:val="000000"/>
          <w:sz w:val="28"/>
          <w:szCs w:val="28"/>
        </w:rPr>
        <w:t xml:space="preserve"> </w:t>
      </w:r>
      <w:r w:rsidR="00A26BC0" w:rsidRPr="0025411D">
        <w:rPr>
          <w:rFonts w:ascii="Times New Roman" w:hAnsi="Times New Roman"/>
          <w:b/>
          <w:color w:val="000000"/>
          <w:sz w:val="28"/>
          <w:szCs w:val="28"/>
        </w:rPr>
        <w:t>Buchholz</w:t>
      </w:r>
      <w:r w:rsidR="00A26BC0">
        <w:rPr>
          <w:rFonts w:ascii="Times New Roman" w:hAnsi="Times New Roman"/>
          <w:b/>
          <w:color w:val="000000"/>
          <w:sz w:val="28"/>
          <w:szCs w:val="28"/>
        </w:rPr>
        <w:t xml:space="preserve">u </w:t>
      </w:r>
      <w:r w:rsidR="00DF3CA6">
        <w:rPr>
          <w:rFonts w:ascii="Times New Roman" w:hAnsi="Times New Roman"/>
          <w:b/>
          <w:color w:val="000000"/>
          <w:sz w:val="28"/>
          <w:szCs w:val="28"/>
        </w:rPr>
        <w:t xml:space="preserve">Aralarındaki maç, Galibiyet Sayısı </w:t>
      </w:r>
      <w:r w:rsidRPr="0025411D">
        <w:rPr>
          <w:rFonts w:ascii="Times New Roman" w:hAnsi="Times New Roman"/>
          <w:b/>
          <w:color w:val="000000"/>
          <w:sz w:val="28"/>
          <w:szCs w:val="28"/>
        </w:rPr>
        <w:t xml:space="preserve">ve kura çekimi yöntemlerine başvurulur. </w:t>
      </w:r>
    </w:p>
    <w:p w:rsidR="003C17D6" w:rsidRPr="0025411D" w:rsidRDefault="003C17D6" w:rsidP="009A442E">
      <w:pPr>
        <w:ind w:left="284"/>
        <w:jc w:val="both"/>
        <w:rPr>
          <w:rFonts w:ascii="Times New Roman" w:hAnsi="Times New Roman"/>
          <w:b/>
          <w:color w:val="000000"/>
          <w:sz w:val="28"/>
          <w:szCs w:val="28"/>
        </w:rPr>
      </w:pPr>
      <w:r w:rsidRPr="0025411D">
        <w:rPr>
          <w:rFonts w:ascii="Times New Roman" w:hAnsi="Times New Roman"/>
          <w:b/>
          <w:color w:val="000000"/>
          <w:sz w:val="28"/>
          <w:szCs w:val="28"/>
        </w:rPr>
        <w:t xml:space="preserve">Takım eşitlik bozma: </w:t>
      </w:r>
    </w:p>
    <w:p w:rsidR="003C17D6" w:rsidRPr="0025411D" w:rsidRDefault="003C17D6" w:rsidP="009A442E">
      <w:pPr>
        <w:ind w:left="0"/>
        <w:jc w:val="both"/>
        <w:rPr>
          <w:b/>
          <w:color w:val="000000"/>
          <w:sz w:val="28"/>
          <w:szCs w:val="28"/>
        </w:rPr>
      </w:pPr>
      <w:r w:rsidRPr="0025411D">
        <w:rPr>
          <w:b/>
          <w:color w:val="000000"/>
          <w:sz w:val="28"/>
          <w:szCs w:val="28"/>
        </w:rPr>
        <w:t xml:space="preserve">Takım puanlarının eşit olması durumunda oyuncuların bireysel eşitlik bozma puanlarına bakılır. </w:t>
      </w:r>
    </w:p>
    <w:p w:rsidR="003C17D6" w:rsidRPr="0025411D" w:rsidRDefault="0095504C" w:rsidP="009A442E">
      <w:pPr>
        <w:ind w:left="284"/>
        <w:jc w:val="both"/>
        <w:rPr>
          <w:rFonts w:ascii="Times New Roman" w:hAnsi="Times New Roman"/>
          <w:b/>
          <w:bCs/>
          <w:color w:val="000000"/>
          <w:sz w:val="28"/>
          <w:szCs w:val="28"/>
        </w:rPr>
      </w:pPr>
      <w:r w:rsidRPr="0025411D">
        <w:rPr>
          <w:rFonts w:ascii="Times New Roman" w:hAnsi="Times New Roman"/>
          <w:b/>
          <w:bCs/>
          <w:color w:val="000000"/>
          <w:sz w:val="28"/>
          <w:szCs w:val="28"/>
        </w:rPr>
        <w:t>4</w:t>
      </w:r>
      <w:r w:rsidR="003C17D6" w:rsidRPr="0025411D">
        <w:rPr>
          <w:rFonts w:ascii="Times New Roman" w:hAnsi="Times New Roman"/>
          <w:b/>
          <w:bCs/>
          <w:color w:val="000000"/>
          <w:sz w:val="28"/>
          <w:szCs w:val="28"/>
        </w:rPr>
        <w:t xml:space="preserve">. </w:t>
      </w:r>
      <w:r w:rsidR="00A627CC">
        <w:rPr>
          <w:rFonts w:ascii="Times New Roman" w:hAnsi="Times New Roman"/>
          <w:b/>
          <w:bCs/>
          <w:color w:val="000000"/>
          <w:sz w:val="28"/>
          <w:szCs w:val="28"/>
        </w:rPr>
        <w:t>TERTİP</w:t>
      </w:r>
      <w:r w:rsidR="00724F33">
        <w:rPr>
          <w:rFonts w:ascii="Times New Roman" w:hAnsi="Times New Roman"/>
          <w:b/>
          <w:bCs/>
          <w:color w:val="000000"/>
          <w:sz w:val="28"/>
          <w:szCs w:val="28"/>
        </w:rPr>
        <w:t xml:space="preserve"> </w:t>
      </w:r>
      <w:r w:rsidR="003C17D6" w:rsidRPr="0025411D">
        <w:rPr>
          <w:rFonts w:ascii="Times New Roman" w:hAnsi="Times New Roman"/>
          <w:b/>
          <w:bCs/>
          <w:color w:val="000000"/>
          <w:sz w:val="28"/>
          <w:szCs w:val="28"/>
        </w:rPr>
        <w:t>KURULU</w:t>
      </w:r>
    </w:p>
    <w:p w:rsidR="003C17D6" w:rsidRPr="0025411D" w:rsidRDefault="003F57A7" w:rsidP="009A442E">
      <w:pPr>
        <w:spacing w:before="100" w:beforeAutospacing="1" w:after="100" w:afterAutospacing="1" w:line="245" w:lineRule="atLeast"/>
        <w:ind w:left="284"/>
        <w:jc w:val="both"/>
        <w:rPr>
          <w:rFonts w:ascii="Times New Roman" w:hAnsi="Times New Roman"/>
          <w:b/>
          <w:color w:val="000000"/>
          <w:sz w:val="28"/>
          <w:szCs w:val="28"/>
        </w:rPr>
      </w:pPr>
      <w:r w:rsidRPr="0025411D">
        <w:rPr>
          <w:rFonts w:ascii="Times New Roman" w:hAnsi="Times New Roman"/>
          <w:b/>
          <w:color w:val="000000"/>
          <w:sz w:val="28"/>
          <w:szCs w:val="28"/>
        </w:rPr>
        <w:t>GESFED</w:t>
      </w:r>
      <w:r w:rsidR="003C17D6" w:rsidRPr="0025411D">
        <w:rPr>
          <w:rFonts w:ascii="Times New Roman" w:hAnsi="Times New Roman"/>
          <w:b/>
          <w:color w:val="000000"/>
          <w:sz w:val="28"/>
          <w:szCs w:val="28"/>
        </w:rPr>
        <w:t xml:space="preserve"> </w:t>
      </w:r>
      <w:r w:rsidR="00A627CC">
        <w:rPr>
          <w:rFonts w:ascii="Times New Roman" w:hAnsi="Times New Roman"/>
          <w:b/>
          <w:color w:val="000000"/>
          <w:sz w:val="28"/>
          <w:szCs w:val="28"/>
        </w:rPr>
        <w:t>Tertip</w:t>
      </w:r>
      <w:r w:rsidR="003C17D6" w:rsidRPr="0025411D">
        <w:rPr>
          <w:rFonts w:ascii="Times New Roman" w:hAnsi="Times New Roman"/>
          <w:b/>
          <w:color w:val="000000"/>
          <w:sz w:val="28"/>
          <w:szCs w:val="28"/>
        </w:rPr>
        <w:t xml:space="preserve"> </w:t>
      </w:r>
      <w:r w:rsidR="00A627CC">
        <w:rPr>
          <w:rFonts w:ascii="Times New Roman" w:hAnsi="Times New Roman"/>
          <w:b/>
          <w:color w:val="000000"/>
          <w:sz w:val="28"/>
          <w:szCs w:val="28"/>
        </w:rPr>
        <w:t>Kurulu</w:t>
      </w:r>
      <w:r w:rsidR="003C17D6" w:rsidRPr="0025411D">
        <w:rPr>
          <w:rFonts w:ascii="Times New Roman" w:hAnsi="Times New Roman"/>
          <w:b/>
          <w:color w:val="000000"/>
          <w:sz w:val="28"/>
          <w:szCs w:val="28"/>
        </w:rPr>
        <w:t xml:space="preserve"> Prosedürü uyarınca kurulacak </w:t>
      </w:r>
      <w:r w:rsidR="00A87829">
        <w:rPr>
          <w:rFonts w:ascii="Times New Roman" w:hAnsi="Times New Roman"/>
          <w:b/>
          <w:color w:val="000000"/>
          <w:sz w:val="28"/>
          <w:szCs w:val="28"/>
        </w:rPr>
        <w:t>Tertip</w:t>
      </w:r>
      <w:r w:rsidR="00A87829" w:rsidRPr="0025411D">
        <w:rPr>
          <w:rFonts w:ascii="Times New Roman" w:hAnsi="Times New Roman"/>
          <w:b/>
          <w:color w:val="000000"/>
          <w:sz w:val="28"/>
          <w:szCs w:val="28"/>
        </w:rPr>
        <w:t xml:space="preserve"> Kurulu</w:t>
      </w:r>
      <w:r w:rsidR="003C17D6" w:rsidRPr="0025411D">
        <w:rPr>
          <w:rFonts w:ascii="Times New Roman" w:hAnsi="Times New Roman"/>
          <w:b/>
          <w:color w:val="000000"/>
          <w:sz w:val="28"/>
          <w:szCs w:val="28"/>
        </w:rPr>
        <w:t>, itirazları değerlendirir. İtirazlar, itiraza ilişkin maçın oynandığı turun bi</w:t>
      </w:r>
      <w:r w:rsidRPr="0025411D">
        <w:rPr>
          <w:rFonts w:ascii="Times New Roman" w:hAnsi="Times New Roman"/>
          <w:b/>
          <w:color w:val="000000"/>
          <w:sz w:val="28"/>
          <w:szCs w:val="28"/>
        </w:rPr>
        <w:t>timinden sonra en geç 30</w:t>
      </w:r>
      <w:r w:rsidR="003C17D6" w:rsidRPr="0025411D">
        <w:rPr>
          <w:rFonts w:ascii="Times New Roman" w:hAnsi="Times New Roman"/>
          <w:b/>
          <w:color w:val="000000"/>
          <w:sz w:val="28"/>
          <w:szCs w:val="28"/>
        </w:rPr>
        <w:t xml:space="preserve"> dakika içinde yazılı olarak başhakeme yapıl</w:t>
      </w:r>
      <w:r w:rsidR="005520DF" w:rsidRPr="0025411D">
        <w:rPr>
          <w:rFonts w:ascii="Times New Roman" w:hAnsi="Times New Roman"/>
          <w:b/>
          <w:color w:val="000000"/>
          <w:sz w:val="28"/>
          <w:szCs w:val="28"/>
        </w:rPr>
        <w:t>acaktır. İtiraz güvence bedeli 2</w:t>
      </w:r>
      <w:r w:rsidR="003C17D6" w:rsidRPr="0025411D">
        <w:rPr>
          <w:rFonts w:ascii="Times New Roman" w:hAnsi="Times New Roman"/>
          <w:b/>
          <w:color w:val="000000"/>
          <w:sz w:val="28"/>
          <w:szCs w:val="28"/>
        </w:rPr>
        <w:t xml:space="preserve">50,00.-TL’dir. İtirazlar değerlendirilerek başvuru sahibinin haklı olduğuna karar verilirse güvence bedeli ilgiliye geri ödenir. </w:t>
      </w:r>
      <w:r w:rsidR="00A627CC">
        <w:rPr>
          <w:rFonts w:ascii="Times New Roman" w:hAnsi="Times New Roman"/>
          <w:b/>
          <w:color w:val="000000"/>
          <w:sz w:val="28"/>
          <w:szCs w:val="28"/>
        </w:rPr>
        <w:t>TERTİP</w:t>
      </w:r>
      <w:r w:rsidR="005B3BE9" w:rsidRPr="005B3BE9">
        <w:rPr>
          <w:rFonts w:ascii="Times New Roman" w:hAnsi="Times New Roman"/>
          <w:b/>
          <w:color w:val="000000"/>
          <w:sz w:val="28"/>
          <w:szCs w:val="28"/>
        </w:rPr>
        <w:t xml:space="preserve"> </w:t>
      </w:r>
      <w:r w:rsidRPr="0025411D">
        <w:rPr>
          <w:rFonts w:ascii="Times New Roman" w:hAnsi="Times New Roman"/>
          <w:b/>
          <w:color w:val="000000"/>
          <w:sz w:val="28"/>
          <w:szCs w:val="28"/>
        </w:rPr>
        <w:t>KURULU, 1 Yönetim Kur</w:t>
      </w:r>
      <w:r w:rsidR="00DB0385" w:rsidRPr="0025411D">
        <w:rPr>
          <w:rFonts w:ascii="Times New Roman" w:hAnsi="Times New Roman"/>
          <w:b/>
          <w:color w:val="000000"/>
          <w:sz w:val="28"/>
          <w:szCs w:val="28"/>
        </w:rPr>
        <w:t>ulu Üyesi,</w:t>
      </w:r>
      <w:r w:rsidR="00A627CC">
        <w:rPr>
          <w:rFonts w:ascii="Times New Roman" w:hAnsi="Times New Roman"/>
          <w:b/>
          <w:color w:val="000000"/>
          <w:sz w:val="28"/>
          <w:szCs w:val="28"/>
        </w:rPr>
        <w:t xml:space="preserve"> 1 </w:t>
      </w:r>
      <w:r w:rsidR="00A87829">
        <w:rPr>
          <w:rFonts w:ascii="Times New Roman" w:hAnsi="Times New Roman"/>
          <w:b/>
          <w:color w:val="000000"/>
          <w:sz w:val="28"/>
          <w:szCs w:val="28"/>
        </w:rPr>
        <w:t>Başhakem</w:t>
      </w:r>
      <w:r w:rsidR="00A627CC">
        <w:rPr>
          <w:rFonts w:ascii="Times New Roman" w:hAnsi="Times New Roman"/>
          <w:b/>
          <w:color w:val="000000"/>
          <w:sz w:val="28"/>
          <w:szCs w:val="28"/>
        </w:rPr>
        <w:t>,</w:t>
      </w:r>
      <w:r w:rsidR="00DB0385" w:rsidRPr="0025411D">
        <w:rPr>
          <w:rFonts w:ascii="Times New Roman" w:hAnsi="Times New Roman"/>
          <w:b/>
          <w:color w:val="000000"/>
          <w:sz w:val="28"/>
          <w:szCs w:val="28"/>
        </w:rPr>
        <w:t xml:space="preserve"> 1 </w:t>
      </w:r>
      <w:r w:rsidR="00A627CC">
        <w:rPr>
          <w:rFonts w:ascii="Times New Roman" w:hAnsi="Times New Roman"/>
          <w:b/>
          <w:color w:val="000000"/>
          <w:sz w:val="28"/>
          <w:szCs w:val="28"/>
        </w:rPr>
        <w:t xml:space="preserve">Teknik Kurul Üyesi, 1 MHK Üyesinden </w:t>
      </w:r>
      <w:r w:rsidRPr="0025411D">
        <w:rPr>
          <w:rFonts w:ascii="Times New Roman" w:hAnsi="Times New Roman"/>
          <w:b/>
          <w:color w:val="000000"/>
          <w:sz w:val="28"/>
          <w:szCs w:val="28"/>
        </w:rPr>
        <w:t>oluşur.</w:t>
      </w:r>
    </w:p>
    <w:p w:rsidR="003C17D6" w:rsidRPr="0025411D" w:rsidRDefault="0095504C" w:rsidP="009A442E">
      <w:pPr>
        <w:spacing w:before="100" w:beforeAutospacing="1" w:after="100" w:afterAutospacing="1" w:line="245" w:lineRule="atLeast"/>
        <w:ind w:left="284"/>
        <w:jc w:val="both"/>
        <w:rPr>
          <w:rFonts w:ascii="Times New Roman" w:hAnsi="Times New Roman"/>
          <w:b/>
          <w:color w:val="000000"/>
          <w:sz w:val="28"/>
          <w:szCs w:val="28"/>
        </w:rPr>
      </w:pPr>
      <w:r w:rsidRPr="0025411D">
        <w:rPr>
          <w:rFonts w:ascii="Times New Roman" w:hAnsi="Times New Roman"/>
          <w:b/>
          <w:bCs/>
          <w:color w:val="000000"/>
          <w:sz w:val="28"/>
          <w:szCs w:val="28"/>
        </w:rPr>
        <w:t>5</w:t>
      </w:r>
      <w:r w:rsidR="003C17D6" w:rsidRPr="0025411D">
        <w:rPr>
          <w:rFonts w:ascii="Times New Roman" w:hAnsi="Times New Roman"/>
          <w:b/>
          <w:bCs/>
          <w:color w:val="000000"/>
          <w:sz w:val="28"/>
          <w:szCs w:val="28"/>
        </w:rPr>
        <w:t xml:space="preserve">. DEĞERLENDİRME: </w:t>
      </w:r>
    </w:p>
    <w:p w:rsidR="003C17D6" w:rsidRPr="0025411D" w:rsidRDefault="00DF3CA6" w:rsidP="009A442E">
      <w:pPr>
        <w:spacing w:before="100" w:beforeAutospacing="1" w:after="100" w:afterAutospacing="1" w:line="245" w:lineRule="atLeast"/>
        <w:jc w:val="both"/>
        <w:rPr>
          <w:rFonts w:ascii="Times New Roman" w:hAnsi="Times New Roman"/>
          <w:b/>
          <w:color w:val="000000"/>
          <w:sz w:val="28"/>
          <w:szCs w:val="28"/>
        </w:rPr>
      </w:pPr>
      <w:r>
        <w:rPr>
          <w:rFonts w:ascii="Times New Roman" w:hAnsi="Times New Roman"/>
          <w:b/>
          <w:color w:val="000000"/>
          <w:sz w:val="28"/>
          <w:szCs w:val="28"/>
        </w:rPr>
        <w:t>G</w:t>
      </w:r>
      <w:r w:rsidR="006B042B" w:rsidRPr="0025411D">
        <w:rPr>
          <w:rFonts w:ascii="Times New Roman" w:hAnsi="Times New Roman"/>
          <w:b/>
          <w:color w:val="000000"/>
          <w:sz w:val="28"/>
          <w:szCs w:val="28"/>
        </w:rPr>
        <w:t xml:space="preserve">erekli koşullar sağlanırsa </w:t>
      </w:r>
      <w:r>
        <w:rPr>
          <w:rFonts w:ascii="Times New Roman" w:hAnsi="Times New Roman"/>
          <w:b/>
          <w:color w:val="000000"/>
          <w:sz w:val="28"/>
          <w:szCs w:val="28"/>
        </w:rPr>
        <w:t xml:space="preserve">A kategori sonuçları </w:t>
      </w:r>
      <w:r w:rsidR="003C17D6" w:rsidRPr="0025411D">
        <w:rPr>
          <w:rFonts w:ascii="Times New Roman" w:hAnsi="Times New Roman"/>
          <w:b/>
          <w:color w:val="000000"/>
          <w:sz w:val="28"/>
          <w:szCs w:val="28"/>
        </w:rPr>
        <w:t>UKD</w:t>
      </w:r>
      <w:r w:rsidR="00456B17" w:rsidRPr="0025411D">
        <w:rPr>
          <w:rFonts w:ascii="Times New Roman" w:hAnsi="Times New Roman"/>
          <w:b/>
          <w:color w:val="000000"/>
          <w:sz w:val="28"/>
          <w:szCs w:val="28"/>
        </w:rPr>
        <w:t xml:space="preserve"> ve ELO</w:t>
      </w:r>
      <w:r>
        <w:rPr>
          <w:rFonts w:ascii="Times New Roman" w:hAnsi="Times New Roman"/>
          <w:b/>
          <w:color w:val="000000"/>
          <w:sz w:val="28"/>
          <w:szCs w:val="28"/>
        </w:rPr>
        <w:t xml:space="preserve"> hesaplamalarında, diğer kategorilerin sonuçları UKD hesaplamalarında kullanılacaktır.</w:t>
      </w:r>
      <w:r w:rsidR="00724F33">
        <w:rPr>
          <w:rFonts w:ascii="Times New Roman" w:hAnsi="Times New Roman"/>
          <w:b/>
          <w:color w:val="000000"/>
          <w:sz w:val="28"/>
          <w:szCs w:val="28"/>
        </w:rPr>
        <w:t xml:space="preserve"> </w:t>
      </w:r>
    </w:p>
    <w:p w:rsidR="003C17D6" w:rsidRPr="0025411D" w:rsidRDefault="0095504C" w:rsidP="009A442E">
      <w:pPr>
        <w:jc w:val="both"/>
        <w:rPr>
          <w:rFonts w:ascii="Times New Roman" w:hAnsi="Times New Roman"/>
          <w:b/>
          <w:bCs/>
          <w:color w:val="000000"/>
          <w:sz w:val="28"/>
          <w:szCs w:val="28"/>
        </w:rPr>
      </w:pPr>
      <w:r w:rsidRPr="0025411D">
        <w:rPr>
          <w:rFonts w:ascii="Times New Roman" w:hAnsi="Times New Roman"/>
          <w:b/>
          <w:bCs/>
          <w:color w:val="000000"/>
          <w:sz w:val="28"/>
          <w:szCs w:val="28"/>
        </w:rPr>
        <w:t>6</w:t>
      </w:r>
      <w:r w:rsidR="003C17D6" w:rsidRPr="0025411D">
        <w:rPr>
          <w:rFonts w:ascii="Times New Roman" w:hAnsi="Times New Roman"/>
          <w:b/>
          <w:bCs/>
          <w:color w:val="000000"/>
          <w:sz w:val="28"/>
          <w:szCs w:val="28"/>
        </w:rPr>
        <w:t>. KAZANILACAK HAKLAR VE KOŞULLARI</w:t>
      </w:r>
    </w:p>
    <w:p w:rsidR="003C17D6" w:rsidRPr="0025411D" w:rsidRDefault="003C17D6" w:rsidP="009A442E">
      <w:pPr>
        <w:jc w:val="both"/>
        <w:rPr>
          <w:rFonts w:ascii="Times New Roman" w:hAnsi="Times New Roman"/>
          <w:b/>
          <w:color w:val="000000"/>
          <w:sz w:val="28"/>
          <w:szCs w:val="28"/>
        </w:rPr>
      </w:pPr>
      <w:r w:rsidRPr="0025411D">
        <w:rPr>
          <w:rFonts w:ascii="Times New Roman" w:hAnsi="Times New Roman"/>
          <w:b/>
          <w:color w:val="000000"/>
          <w:sz w:val="28"/>
          <w:szCs w:val="28"/>
        </w:rPr>
        <w:t xml:space="preserve">a. Ödül: Bireysel sıralamada dereceye giren sporculara </w:t>
      </w:r>
      <w:r w:rsidR="00A627CC">
        <w:rPr>
          <w:rFonts w:ascii="Times New Roman" w:hAnsi="Times New Roman"/>
          <w:b/>
          <w:color w:val="000000"/>
          <w:sz w:val="28"/>
          <w:szCs w:val="28"/>
        </w:rPr>
        <w:t xml:space="preserve">kupa ve </w:t>
      </w:r>
      <w:r w:rsidRPr="0025411D">
        <w:rPr>
          <w:rFonts w:ascii="Times New Roman" w:hAnsi="Times New Roman"/>
          <w:b/>
          <w:color w:val="000000"/>
          <w:sz w:val="28"/>
          <w:szCs w:val="28"/>
        </w:rPr>
        <w:t xml:space="preserve">madalya, takım sıralamasında dereceye giren kulüplere kupa, dereceye giren takımların sporcularına madalya verilir. </w:t>
      </w:r>
    </w:p>
    <w:p w:rsidR="003C17D6" w:rsidRPr="0025411D" w:rsidRDefault="003C17D6" w:rsidP="009A442E">
      <w:pPr>
        <w:spacing w:line="240" w:lineRule="atLeast"/>
        <w:jc w:val="both"/>
        <w:rPr>
          <w:rFonts w:ascii="Times New Roman" w:hAnsi="Times New Roman"/>
          <w:b/>
          <w:color w:val="000000"/>
          <w:sz w:val="28"/>
          <w:szCs w:val="28"/>
        </w:rPr>
      </w:pPr>
      <w:r w:rsidRPr="0025411D">
        <w:rPr>
          <w:rFonts w:ascii="Times New Roman" w:hAnsi="Times New Roman"/>
          <w:b/>
          <w:color w:val="000000"/>
          <w:sz w:val="28"/>
          <w:szCs w:val="28"/>
        </w:rPr>
        <w:t xml:space="preserve">b. Milli takımın oluşturulması: </w:t>
      </w:r>
    </w:p>
    <w:p w:rsidR="003C17D6" w:rsidRPr="0025411D" w:rsidRDefault="003C17D6" w:rsidP="009A442E">
      <w:pPr>
        <w:spacing w:line="240" w:lineRule="atLeast"/>
        <w:jc w:val="both"/>
        <w:rPr>
          <w:rFonts w:ascii="Times New Roman" w:hAnsi="Times New Roman"/>
          <w:b/>
          <w:sz w:val="28"/>
          <w:szCs w:val="28"/>
        </w:rPr>
      </w:pPr>
      <w:r w:rsidRPr="0025411D">
        <w:rPr>
          <w:rFonts w:ascii="Times New Roman" w:hAnsi="Times New Roman"/>
          <w:b/>
          <w:color w:val="000000"/>
          <w:sz w:val="28"/>
          <w:szCs w:val="28"/>
        </w:rPr>
        <w:t xml:space="preserve">1- </w:t>
      </w:r>
      <w:r w:rsidR="001A5B30">
        <w:rPr>
          <w:rFonts w:ascii="Times New Roman" w:hAnsi="Times New Roman"/>
          <w:b/>
          <w:color w:val="000000"/>
          <w:sz w:val="28"/>
          <w:szCs w:val="28"/>
        </w:rPr>
        <w:t>201</w:t>
      </w:r>
      <w:r w:rsidR="00A26BC0">
        <w:rPr>
          <w:rFonts w:ascii="Times New Roman" w:hAnsi="Times New Roman"/>
          <w:b/>
          <w:color w:val="000000"/>
          <w:sz w:val="28"/>
          <w:szCs w:val="28"/>
        </w:rPr>
        <w:t>7</w:t>
      </w:r>
      <w:r w:rsidR="001A5B30">
        <w:rPr>
          <w:rFonts w:ascii="Times New Roman" w:hAnsi="Times New Roman"/>
          <w:b/>
          <w:color w:val="000000"/>
          <w:sz w:val="28"/>
          <w:szCs w:val="28"/>
        </w:rPr>
        <w:t xml:space="preserve"> ve </w:t>
      </w:r>
      <w:r w:rsidR="0023670E">
        <w:rPr>
          <w:rFonts w:ascii="Times New Roman" w:hAnsi="Times New Roman"/>
          <w:b/>
          <w:color w:val="000000"/>
          <w:sz w:val="28"/>
          <w:szCs w:val="28"/>
        </w:rPr>
        <w:t>201</w:t>
      </w:r>
      <w:r w:rsidR="00A26BC0">
        <w:rPr>
          <w:rFonts w:ascii="Times New Roman" w:hAnsi="Times New Roman"/>
          <w:b/>
          <w:color w:val="000000"/>
          <w:sz w:val="28"/>
          <w:szCs w:val="28"/>
        </w:rPr>
        <w:t>8</w:t>
      </w:r>
      <w:r w:rsidRPr="0025411D">
        <w:rPr>
          <w:rFonts w:ascii="Times New Roman" w:hAnsi="Times New Roman"/>
          <w:b/>
          <w:color w:val="000000"/>
          <w:sz w:val="28"/>
          <w:szCs w:val="28"/>
        </w:rPr>
        <w:t xml:space="preserve"> Görme Engelliler Türkiye Şampiyonu</w:t>
      </w:r>
      <w:r w:rsidR="001A5B30">
        <w:rPr>
          <w:rFonts w:ascii="Times New Roman" w:hAnsi="Times New Roman"/>
          <w:b/>
          <w:color w:val="000000"/>
          <w:sz w:val="28"/>
          <w:szCs w:val="28"/>
        </w:rPr>
        <w:t>,</w:t>
      </w:r>
      <w:r w:rsidR="00535DAB">
        <w:rPr>
          <w:rFonts w:ascii="Times New Roman" w:hAnsi="Times New Roman"/>
          <w:b/>
          <w:color w:val="000000"/>
          <w:sz w:val="28"/>
          <w:szCs w:val="28"/>
        </w:rPr>
        <w:t xml:space="preserve"> </w:t>
      </w:r>
      <w:r w:rsidR="004C648E">
        <w:rPr>
          <w:rFonts w:ascii="Times New Roman" w:hAnsi="Times New Roman"/>
          <w:b/>
          <w:color w:val="000000"/>
          <w:sz w:val="28"/>
          <w:szCs w:val="28"/>
        </w:rPr>
        <w:t>2019</w:t>
      </w:r>
      <w:r w:rsidR="00535DAB">
        <w:rPr>
          <w:rFonts w:ascii="Times New Roman" w:hAnsi="Times New Roman"/>
          <w:b/>
          <w:color w:val="000000"/>
          <w:sz w:val="28"/>
          <w:szCs w:val="28"/>
        </w:rPr>
        <w:t xml:space="preserve"> Görme Engelliler Bayanlar ve </w:t>
      </w:r>
      <w:r w:rsidR="00A26BC0">
        <w:rPr>
          <w:rFonts w:ascii="Times New Roman" w:hAnsi="Times New Roman"/>
          <w:b/>
          <w:color w:val="000000"/>
          <w:sz w:val="28"/>
          <w:szCs w:val="28"/>
        </w:rPr>
        <w:t>G</w:t>
      </w:r>
      <w:r w:rsidR="00535DAB">
        <w:rPr>
          <w:rFonts w:ascii="Times New Roman" w:hAnsi="Times New Roman"/>
          <w:b/>
          <w:color w:val="000000"/>
          <w:sz w:val="28"/>
          <w:szCs w:val="28"/>
        </w:rPr>
        <w:t>ençler</w:t>
      </w:r>
      <w:r w:rsidR="00724F33">
        <w:rPr>
          <w:rFonts w:ascii="Times New Roman" w:hAnsi="Times New Roman"/>
          <w:b/>
          <w:color w:val="000000"/>
          <w:sz w:val="28"/>
          <w:szCs w:val="28"/>
        </w:rPr>
        <w:t xml:space="preserve"> </w:t>
      </w:r>
      <w:r w:rsidR="00535DAB">
        <w:rPr>
          <w:rFonts w:ascii="Times New Roman" w:hAnsi="Times New Roman"/>
          <w:b/>
          <w:color w:val="000000"/>
          <w:sz w:val="28"/>
          <w:szCs w:val="28"/>
        </w:rPr>
        <w:t>Şampiyonu,</w:t>
      </w:r>
      <w:r w:rsidR="001A5B30">
        <w:rPr>
          <w:rFonts w:ascii="Times New Roman" w:hAnsi="Times New Roman"/>
          <w:b/>
          <w:color w:val="000000"/>
          <w:sz w:val="28"/>
          <w:szCs w:val="28"/>
        </w:rPr>
        <w:t xml:space="preserve"> </w:t>
      </w:r>
      <w:r w:rsidR="004C648E">
        <w:rPr>
          <w:rFonts w:ascii="Times New Roman" w:hAnsi="Times New Roman"/>
          <w:b/>
          <w:sz w:val="28"/>
          <w:szCs w:val="28"/>
        </w:rPr>
        <w:t>2019</w:t>
      </w:r>
      <w:r w:rsidRPr="0025411D">
        <w:rPr>
          <w:rFonts w:ascii="Times New Roman" w:hAnsi="Times New Roman"/>
          <w:b/>
          <w:sz w:val="28"/>
          <w:szCs w:val="28"/>
        </w:rPr>
        <w:t xml:space="preserve"> </w:t>
      </w:r>
      <w:r w:rsidR="005B3BE9">
        <w:rPr>
          <w:rFonts w:ascii="Times New Roman" w:hAnsi="Times New Roman"/>
          <w:b/>
          <w:sz w:val="28"/>
          <w:szCs w:val="28"/>
        </w:rPr>
        <w:t>A KATEGORİDE FİNAL</w:t>
      </w:r>
      <w:r w:rsidR="00724F33">
        <w:rPr>
          <w:rFonts w:ascii="Times New Roman" w:hAnsi="Times New Roman"/>
          <w:b/>
          <w:sz w:val="28"/>
          <w:szCs w:val="28"/>
        </w:rPr>
        <w:t xml:space="preserve"> </w:t>
      </w:r>
      <w:r w:rsidRPr="0025411D">
        <w:rPr>
          <w:rFonts w:ascii="Times New Roman" w:hAnsi="Times New Roman"/>
          <w:b/>
          <w:sz w:val="28"/>
          <w:szCs w:val="28"/>
        </w:rPr>
        <w:t>sıralamada i</w:t>
      </w:r>
      <w:r w:rsidR="005520DF" w:rsidRPr="0025411D">
        <w:rPr>
          <w:rFonts w:ascii="Times New Roman" w:hAnsi="Times New Roman"/>
          <w:b/>
          <w:sz w:val="28"/>
          <w:szCs w:val="28"/>
        </w:rPr>
        <w:t xml:space="preserve">lk </w:t>
      </w:r>
      <w:r w:rsidR="00535DAB">
        <w:rPr>
          <w:rFonts w:ascii="Times New Roman" w:hAnsi="Times New Roman"/>
          <w:b/>
          <w:sz w:val="28"/>
          <w:szCs w:val="28"/>
        </w:rPr>
        <w:t>8</w:t>
      </w:r>
      <w:r w:rsidR="005520DF" w:rsidRPr="0025411D">
        <w:rPr>
          <w:rFonts w:ascii="Times New Roman" w:hAnsi="Times New Roman"/>
          <w:b/>
          <w:sz w:val="28"/>
          <w:szCs w:val="28"/>
        </w:rPr>
        <w:t>’d</w:t>
      </w:r>
      <w:r w:rsidR="001A5B30">
        <w:rPr>
          <w:rFonts w:ascii="Times New Roman" w:hAnsi="Times New Roman"/>
          <w:b/>
          <w:sz w:val="28"/>
          <w:szCs w:val="28"/>
        </w:rPr>
        <w:t>e</w:t>
      </w:r>
      <w:r w:rsidR="005520DF" w:rsidRPr="0025411D">
        <w:rPr>
          <w:rFonts w:ascii="Times New Roman" w:hAnsi="Times New Roman"/>
          <w:b/>
          <w:sz w:val="28"/>
          <w:szCs w:val="28"/>
        </w:rPr>
        <w:t xml:space="preserve"> yer alan sporcular (</w:t>
      </w:r>
      <w:r w:rsidR="001A5B30" w:rsidRPr="001A5B30">
        <w:rPr>
          <w:rFonts w:ascii="Times New Roman" w:hAnsi="Times New Roman"/>
          <w:b/>
          <w:sz w:val="28"/>
          <w:szCs w:val="28"/>
        </w:rPr>
        <w:t>201</w:t>
      </w:r>
      <w:r w:rsidR="00A26BC0">
        <w:rPr>
          <w:rFonts w:ascii="Times New Roman" w:hAnsi="Times New Roman"/>
          <w:b/>
          <w:sz w:val="28"/>
          <w:szCs w:val="28"/>
        </w:rPr>
        <w:t>7</w:t>
      </w:r>
      <w:r w:rsidR="001A5B30" w:rsidRPr="001A5B30">
        <w:rPr>
          <w:rFonts w:ascii="Times New Roman" w:hAnsi="Times New Roman"/>
          <w:b/>
          <w:sz w:val="28"/>
          <w:szCs w:val="28"/>
        </w:rPr>
        <w:t xml:space="preserve"> ve 201</w:t>
      </w:r>
      <w:r w:rsidR="00A26BC0">
        <w:rPr>
          <w:rFonts w:ascii="Times New Roman" w:hAnsi="Times New Roman"/>
          <w:b/>
          <w:sz w:val="28"/>
          <w:szCs w:val="28"/>
        </w:rPr>
        <w:t>8</w:t>
      </w:r>
      <w:r w:rsidR="001A5B30" w:rsidRPr="001A5B30">
        <w:rPr>
          <w:rFonts w:ascii="Times New Roman" w:hAnsi="Times New Roman"/>
          <w:b/>
          <w:sz w:val="28"/>
          <w:szCs w:val="28"/>
        </w:rPr>
        <w:t xml:space="preserve"> </w:t>
      </w:r>
      <w:r w:rsidRPr="0025411D">
        <w:rPr>
          <w:rFonts w:ascii="Times New Roman" w:hAnsi="Times New Roman"/>
          <w:b/>
          <w:sz w:val="28"/>
          <w:szCs w:val="28"/>
        </w:rPr>
        <w:t xml:space="preserve">şampiyonunun ilk </w:t>
      </w:r>
      <w:r w:rsidR="00535DAB">
        <w:rPr>
          <w:rFonts w:ascii="Times New Roman" w:hAnsi="Times New Roman"/>
          <w:b/>
          <w:sz w:val="28"/>
          <w:szCs w:val="28"/>
        </w:rPr>
        <w:t>8</w:t>
      </w:r>
      <w:r w:rsidR="001A5B30">
        <w:rPr>
          <w:rFonts w:ascii="Times New Roman" w:hAnsi="Times New Roman"/>
          <w:b/>
          <w:sz w:val="28"/>
          <w:szCs w:val="28"/>
        </w:rPr>
        <w:t>’de</w:t>
      </w:r>
      <w:r w:rsidRPr="0025411D">
        <w:rPr>
          <w:rFonts w:ascii="Times New Roman" w:hAnsi="Times New Roman"/>
          <w:b/>
          <w:sz w:val="28"/>
          <w:szCs w:val="28"/>
        </w:rPr>
        <w:t xml:space="preserve"> yer alması durumunda </w:t>
      </w:r>
      <w:r w:rsidR="00535DAB">
        <w:rPr>
          <w:rFonts w:ascii="Times New Roman" w:hAnsi="Times New Roman"/>
          <w:b/>
          <w:sz w:val="28"/>
          <w:szCs w:val="28"/>
        </w:rPr>
        <w:t xml:space="preserve">sıradaki sporcuların katılımıyla oluşan </w:t>
      </w:r>
      <w:r w:rsidRPr="0025411D">
        <w:rPr>
          <w:rFonts w:ascii="Times New Roman" w:hAnsi="Times New Roman"/>
          <w:b/>
          <w:sz w:val="28"/>
          <w:szCs w:val="28"/>
        </w:rPr>
        <w:t>1</w:t>
      </w:r>
      <w:r w:rsidR="00535DAB">
        <w:rPr>
          <w:rFonts w:ascii="Times New Roman" w:hAnsi="Times New Roman"/>
          <w:b/>
          <w:sz w:val="28"/>
          <w:szCs w:val="28"/>
        </w:rPr>
        <w:t>2</w:t>
      </w:r>
      <w:r w:rsidRPr="0025411D">
        <w:rPr>
          <w:rFonts w:ascii="Times New Roman" w:hAnsi="Times New Roman"/>
          <w:b/>
          <w:sz w:val="28"/>
          <w:szCs w:val="28"/>
        </w:rPr>
        <w:t xml:space="preserve"> sporcu arasında döner turnuva yapılarak milli takımda yer alacak </w:t>
      </w:r>
      <w:r w:rsidR="00E543EB" w:rsidRPr="0025411D">
        <w:rPr>
          <w:rFonts w:ascii="Times New Roman" w:hAnsi="Times New Roman"/>
          <w:b/>
          <w:sz w:val="28"/>
          <w:szCs w:val="28"/>
        </w:rPr>
        <w:t>beş</w:t>
      </w:r>
      <w:r w:rsidRPr="0025411D">
        <w:rPr>
          <w:rFonts w:ascii="Times New Roman" w:hAnsi="Times New Roman"/>
          <w:b/>
          <w:sz w:val="28"/>
          <w:szCs w:val="28"/>
        </w:rPr>
        <w:t xml:space="preserve"> sporcu belirlenir. </w:t>
      </w:r>
    </w:p>
    <w:p w:rsidR="003C17D6" w:rsidRPr="0025411D" w:rsidRDefault="003C17D6" w:rsidP="009A442E">
      <w:pPr>
        <w:spacing w:line="240" w:lineRule="atLeast"/>
        <w:jc w:val="both"/>
        <w:rPr>
          <w:rFonts w:ascii="Times New Roman" w:hAnsi="Times New Roman"/>
          <w:b/>
          <w:sz w:val="28"/>
          <w:szCs w:val="28"/>
        </w:rPr>
      </w:pPr>
      <w:r w:rsidRPr="0025411D">
        <w:rPr>
          <w:rFonts w:ascii="Times New Roman" w:hAnsi="Times New Roman"/>
          <w:b/>
          <w:sz w:val="28"/>
          <w:szCs w:val="28"/>
        </w:rPr>
        <w:t>2- Döner t</w:t>
      </w:r>
      <w:r w:rsidR="005520DF" w:rsidRPr="0025411D">
        <w:rPr>
          <w:rFonts w:ascii="Times New Roman" w:hAnsi="Times New Roman"/>
          <w:b/>
          <w:sz w:val="28"/>
          <w:szCs w:val="28"/>
        </w:rPr>
        <w:t>urnuva yapılamayacak olursa 201</w:t>
      </w:r>
      <w:r w:rsidR="00A26BC0">
        <w:rPr>
          <w:rFonts w:ascii="Times New Roman" w:hAnsi="Times New Roman"/>
          <w:b/>
          <w:sz w:val="28"/>
          <w:szCs w:val="28"/>
        </w:rPr>
        <w:t>8</w:t>
      </w:r>
      <w:r w:rsidR="0023670E">
        <w:rPr>
          <w:rFonts w:ascii="Times New Roman" w:hAnsi="Times New Roman"/>
          <w:b/>
          <w:sz w:val="28"/>
          <w:szCs w:val="28"/>
        </w:rPr>
        <w:t xml:space="preserve"> </w:t>
      </w:r>
      <w:r w:rsidRPr="0025411D">
        <w:rPr>
          <w:rFonts w:ascii="Times New Roman" w:hAnsi="Times New Roman"/>
          <w:b/>
          <w:sz w:val="28"/>
          <w:szCs w:val="28"/>
        </w:rPr>
        <w:t xml:space="preserve">Türkiye Şampiyonu ve </w:t>
      </w:r>
      <w:r w:rsidR="004C648E">
        <w:rPr>
          <w:rFonts w:ascii="Times New Roman" w:hAnsi="Times New Roman"/>
          <w:b/>
          <w:sz w:val="28"/>
          <w:szCs w:val="28"/>
        </w:rPr>
        <w:t>2019</w:t>
      </w:r>
      <w:r w:rsidR="005B3BE9" w:rsidRPr="005B3BE9">
        <w:t xml:space="preserve"> </w:t>
      </w:r>
      <w:r w:rsidR="005B3BE9">
        <w:rPr>
          <w:rFonts w:ascii="Times New Roman" w:hAnsi="Times New Roman"/>
          <w:b/>
          <w:sz w:val="28"/>
          <w:szCs w:val="28"/>
        </w:rPr>
        <w:t xml:space="preserve">A KATEGORİ final sıralamada </w:t>
      </w:r>
      <w:r w:rsidRPr="0025411D">
        <w:rPr>
          <w:rFonts w:ascii="Times New Roman" w:hAnsi="Times New Roman"/>
          <w:b/>
          <w:sz w:val="28"/>
          <w:szCs w:val="28"/>
        </w:rPr>
        <w:t xml:space="preserve">ilk </w:t>
      </w:r>
      <w:r w:rsidR="00E543EB" w:rsidRPr="0025411D">
        <w:rPr>
          <w:rFonts w:ascii="Times New Roman" w:hAnsi="Times New Roman"/>
          <w:b/>
          <w:sz w:val="28"/>
          <w:szCs w:val="28"/>
        </w:rPr>
        <w:t>dört</w:t>
      </w:r>
      <w:r w:rsidR="005520DF" w:rsidRPr="0025411D">
        <w:rPr>
          <w:rFonts w:ascii="Times New Roman" w:hAnsi="Times New Roman"/>
          <w:b/>
          <w:sz w:val="28"/>
          <w:szCs w:val="28"/>
        </w:rPr>
        <w:t xml:space="preserve"> sporcu (201</w:t>
      </w:r>
      <w:r w:rsidR="00724F33">
        <w:rPr>
          <w:rFonts w:ascii="Times New Roman" w:hAnsi="Times New Roman"/>
          <w:b/>
          <w:sz w:val="28"/>
          <w:szCs w:val="28"/>
        </w:rPr>
        <w:t>8</w:t>
      </w:r>
      <w:r w:rsidRPr="0025411D">
        <w:rPr>
          <w:rFonts w:ascii="Times New Roman" w:hAnsi="Times New Roman"/>
          <w:b/>
          <w:sz w:val="28"/>
          <w:szCs w:val="28"/>
        </w:rPr>
        <w:t xml:space="preserve"> Türkiye Şampiyonunun ilk </w:t>
      </w:r>
      <w:r w:rsidR="00E543EB" w:rsidRPr="0025411D">
        <w:rPr>
          <w:rFonts w:ascii="Times New Roman" w:hAnsi="Times New Roman"/>
          <w:b/>
          <w:sz w:val="28"/>
          <w:szCs w:val="28"/>
        </w:rPr>
        <w:t>dörtte</w:t>
      </w:r>
      <w:r w:rsidRPr="0025411D">
        <w:rPr>
          <w:rFonts w:ascii="Times New Roman" w:hAnsi="Times New Roman"/>
          <w:b/>
          <w:sz w:val="28"/>
          <w:szCs w:val="28"/>
        </w:rPr>
        <w:t xml:space="preserve"> yer alması durumunda ilk </w:t>
      </w:r>
      <w:r w:rsidR="00E543EB" w:rsidRPr="0025411D">
        <w:rPr>
          <w:rFonts w:ascii="Times New Roman" w:hAnsi="Times New Roman"/>
          <w:b/>
          <w:sz w:val="28"/>
          <w:szCs w:val="28"/>
        </w:rPr>
        <w:t>beş</w:t>
      </w:r>
      <w:r w:rsidRPr="0025411D">
        <w:rPr>
          <w:rFonts w:ascii="Times New Roman" w:hAnsi="Times New Roman"/>
          <w:b/>
          <w:sz w:val="28"/>
          <w:szCs w:val="28"/>
        </w:rPr>
        <w:t xml:space="preserve"> sporcu) ulusal takımda yer alır. </w:t>
      </w:r>
    </w:p>
    <w:p w:rsidR="003C17D6" w:rsidRPr="00A219BE" w:rsidRDefault="003647E5" w:rsidP="00A219BE">
      <w:pPr>
        <w:spacing w:line="240" w:lineRule="atLeast"/>
        <w:jc w:val="both"/>
        <w:rPr>
          <w:rFonts w:ascii="Times New Roman" w:hAnsi="Times New Roman"/>
          <w:b/>
          <w:sz w:val="28"/>
          <w:szCs w:val="28"/>
        </w:rPr>
      </w:pPr>
      <w:r w:rsidRPr="0025411D">
        <w:rPr>
          <w:rFonts w:ascii="Times New Roman" w:hAnsi="Times New Roman"/>
          <w:b/>
          <w:sz w:val="28"/>
          <w:szCs w:val="28"/>
        </w:rPr>
        <w:lastRenderedPageBreak/>
        <w:t>3</w:t>
      </w:r>
      <w:r w:rsidR="003C17D6" w:rsidRPr="0025411D">
        <w:rPr>
          <w:rFonts w:ascii="Times New Roman" w:hAnsi="Times New Roman"/>
          <w:b/>
          <w:sz w:val="28"/>
          <w:szCs w:val="28"/>
        </w:rPr>
        <w:t>-</w:t>
      </w:r>
      <w:r w:rsidR="00123EE3" w:rsidRPr="0025411D">
        <w:rPr>
          <w:rFonts w:ascii="Times New Roman" w:hAnsi="Times New Roman"/>
          <w:b/>
          <w:sz w:val="28"/>
          <w:szCs w:val="28"/>
        </w:rPr>
        <w:t>Yıldızlarda, b</w:t>
      </w:r>
      <w:r w:rsidR="003C17D6" w:rsidRPr="0025411D">
        <w:rPr>
          <w:rFonts w:ascii="Times New Roman" w:hAnsi="Times New Roman"/>
          <w:b/>
          <w:sz w:val="28"/>
          <w:szCs w:val="28"/>
        </w:rPr>
        <w:t xml:space="preserve">ayanlarda ve gençlerde en başarılı sporcunun katılımıyla ulusal takım </w:t>
      </w:r>
      <w:r w:rsidR="00123EE3" w:rsidRPr="0025411D">
        <w:rPr>
          <w:rFonts w:ascii="Times New Roman" w:hAnsi="Times New Roman"/>
          <w:b/>
          <w:sz w:val="28"/>
          <w:szCs w:val="28"/>
        </w:rPr>
        <w:t>8</w:t>
      </w:r>
      <w:r w:rsidR="003C17D6" w:rsidRPr="0025411D">
        <w:rPr>
          <w:rFonts w:ascii="Times New Roman" w:hAnsi="Times New Roman"/>
          <w:b/>
          <w:sz w:val="28"/>
          <w:szCs w:val="28"/>
        </w:rPr>
        <w:t xml:space="preserve"> kişiden oluşturulur. (Gençlerde ve bayanlarda başarılı olan sporcunun kendi kategorisinde ya da genel kategoride oynadığına bakılmaksızın aldığı puan esas alınır.</w:t>
      </w:r>
      <w:r w:rsidR="007357DA">
        <w:rPr>
          <w:rFonts w:ascii="Times New Roman" w:hAnsi="Times New Roman"/>
          <w:b/>
          <w:sz w:val="28"/>
          <w:szCs w:val="28"/>
        </w:rPr>
        <w:t xml:space="preserve"> Uluslararası yarışmal</w:t>
      </w:r>
      <w:r w:rsidR="00A87829">
        <w:rPr>
          <w:rFonts w:ascii="Times New Roman" w:hAnsi="Times New Roman"/>
          <w:b/>
          <w:sz w:val="28"/>
          <w:szCs w:val="28"/>
        </w:rPr>
        <w:t>ara beş kişi katılacak olursa A</w:t>
      </w:r>
      <w:r w:rsidR="007357DA">
        <w:rPr>
          <w:rFonts w:ascii="Times New Roman" w:hAnsi="Times New Roman"/>
          <w:b/>
          <w:sz w:val="28"/>
          <w:szCs w:val="28"/>
        </w:rPr>
        <w:t xml:space="preserve"> kategoride</w:t>
      </w:r>
      <w:r w:rsidR="00A87829">
        <w:rPr>
          <w:rFonts w:ascii="Times New Roman" w:hAnsi="Times New Roman"/>
          <w:b/>
          <w:sz w:val="28"/>
          <w:szCs w:val="28"/>
        </w:rPr>
        <w:t>ki ilk dört ve 2018 şampiyonundan oluşur.</w:t>
      </w:r>
      <w:r w:rsidR="007357DA">
        <w:rPr>
          <w:rFonts w:ascii="Times New Roman" w:hAnsi="Times New Roman"/>
          <w:b/>
          <w:sz w:val="28"/>
          <w:szCs w:val="28"/>
        </w:rPr>
        <w:t xml:space="preserve"> Sayı artımı, kadınlar, gençler, yıldızlar sırasını izler. </w:t>
      </w:r>
      <w:r w:rsidR="00A219BE">
        <w:rPr>
          <w:rFonts w:ascii="Times New Roman" w:hAnsi="Times New Roman"/>
          <w:b/>
          <w:sz w:val="28"/>
          <w:szCs w:val="28"/>
        </w:rPr>
        <w:t>)</w:t>
      </w:r>
      <w:r w:rsidR="003C17D6" w:rsidRPr="0025411D">
        <w:rPr>
          <w:b/>
          <w:sz w:val="28"/>
          <w:szCs w:val="28"/>
        </w:rPr>
        <w:t xml:space="preserve"> </w:t>
      </w:r>
    </w:p>
    <w:p w:rsidR="003C17D6" w:rsidRPr="0025411D" w:rsidRDefault="00A219BE" w:rsidP="009A442E">
      <w:pPr>
        <w:jc w:val="both"/>
        <w:rPr>
          <w:rFonts w:ascii="Times New Roman" w:hAnsi="Times New Roman"/>
          <w:b/>
          <w:color w:val="000000"/>
          <w:sz w:val="28"/>
          <w:szCs w:val="28"/>
        </w:rPr>
      </w:pPr>
      <w:r>
        <w:rPr>
          <w:rFonts w:ascii="Times New Roman" w:hAnsi="Times New Roman"/>
          <w:b/>
          <w:bCs/>
          <w:color w:val="000000"/>
          <w:sz w:val="28"/>
          <w:szCs w:val="28"/>
        </w:rPr>
        <w:t>4</w:t>
      </w:r>
      <w:r w:rsidR="003C17D6" w:rsidRPr="0025411D">
        <w:rPr>
          <w:rFonts w:ascii="Times New Roman" w:hAnsi="Times New Roman"/>
          <w:b/>
          <w:bCs/>
          <w:color w:val="000000"/>
          <w:sz w:val="28"/>
          <w:szCs w:val="28"/>
        </w:rPr>
        <w:t xml:space="preserve">- Uluslararası yarışmalara katılabilmek için satranç kamplarına katılmak zorunludur. </w:t>
      </w:r>
    </w:p>
    <w:p w:rsidR="009A170D" w:rsidRPr="0025411D" w:rsidRDefault="00A219BE" w:rsidP="009A442E">
      <w:pPr>
        <w:jc w:val="both"/>
        <w:rPr>
          <w:rFonts w:ascii="Times New Roman" w:hAnsi="Times New Roman"/>
          <w:b/>
          <w:bCs/>
          <w:color w:val="000000"/>
          <w:sz w:val="28"/>
          <w:szCs w:val="28"/>
        </w:rPr>
      </w:pPr>
      <w:r>
        <w:rPr>
          <w:rFonts w:ascii="Times New Roman" w:hAnsi="Times New Roman"/>
          <w:b/>
          <w:bCs/>
          <w:color w:val="000000"/>
          <w:sz w:val="28"/>
          <w:szCs w:val="28"/>
        </w:rPr>
        <w:t>5</w:t>
      </w:r>
      <w:r w:rsidR="003C17D6" w:rsidRPr="0025411D">
        <w:rPr>
          <w:rFonts w:ascii="Times New Roman" w:hAnsi="Times New Roman"/>
          <w:b/>
          <w:bCs/>
          <w:color w:val="000000"/>
          <w:sz w:val="28"/>
          <w:szCs w:val="28"/>
        </w:rPr>
        <w:t>- GESFE</w:t>
      </w:r>
      <w:r w:rsidR="003F57A7" w:rsidRPr="0025411D">
        <w:rPr>
          <w:rFonts w:ascii="Times New Roman" w:hAnsi="Times New Roman"/>
          <w:b/>
          <w:bCs/>
          <w:color w:val="000000"/>
          <w:sz w:val="28"/>
          <w:szCs w:val="28"/>
        </w:rPr>
        <w:t>D</w:t>
      </w:r>
      <w:r w:rsidR="003C17D6" w:rsidRPr="0025411D">
        <w:rPr>
          <w:rFonts w:ascii="Times New Roman" w:hAnsi="Times New Roman"/>
          <w:b/>
          <w:bCs/>
          <w:color w:val="000000"/>
          <w:sz w:val="28"/>
          <w:szCs w:val="28"/>
        </w:rPr>
        <w:t xml:space="preserve"> yönetmeliklerine göre disiplin cezası alan sporcular milli takımda yer alamazlar.</w:t>
      </w:r>
    </w:p>
    <w:p w:rsidR="003C17D6" w:rsidRDefault="00A219BE" w:rsidP="009A442E">
      <w:pPr>
        <w:jc w:val="both"/>
        <w:rPr>
          <w:rFonts w:ascii="Times New Roman" w:hAnsi="Times New Roman"/>
          <w:b/>
          <w:bCs/>
          <w:color w:val="000000"/>
          <w:sz w:val="28"/>
          <w:szCs w:val="28"/>
        </w:rPr>
      </w:pPr>
      <w:r>
        <w:rPr>
          <w:rFonts w:ascii="Times New Roman" w:hAnsi="Times New Roman"/>
          <w:b/>
          <w:bCs/>
          <w:color w:val="000000"/>
          <w:sz w:val="28"/>
          <w:szCs w:val="28"/>
        </w:rPr>
        <w:t>6</w:t>
      </w:r>
      <w:r w:rsidR="003C17D6" w:rsidRPr="0025411D">
        <w:rPr>
          <w:rFonts w:ascii="Times New Roman" w:hAnsi="Times New Roman"/>
          <w:b/>
          <w:bCs/>
          <w:color w:val="000000"/>
          <w:sz w:val="28"/>
          <w:szCs w:val="28"/>
        </w:rPr>
        <w:t>. MALİ KONULAR:</w:t>
      </w:r>
    </w:p>
    <w:p w:rsidR="00BA7319" w:rsidRPr="0025411D" w:rsidRDefault="00BA7319" w:rsidP="009A442E">
      <w:pPr>
        <w:jc w:val="both"/>
        <w:rPr>
          <w:rFonts w:ascii="Times New Roman" w:hAnsi="Times New Roman"/>
          <w:b/>
          <w:bCs/>
          <w:color w:val="000000"/>
          <w:sz w:val="28"/>
          <w:szCs w:val="28"/>
        </w:rPr>
      </w:pPr>
      <w:r>
        <w:rPr>
          <w:rFonts w:ascii="Times New Roman" w:hAnsi="Times New Roman"/>
          <w:b/>
          <w:bCs/>
          <w:color w:val="000000"/>
          <w:sz w:val="28"/>
          <w:szCs w:val="28"/>
        </w:rPr>
        <w:t xml:space="preserve">Final Sıralamada </w:t>
      </w:r>
    </w:p>
    <w:p w:rsidR="00795B2F" w:rsidRPr="00BA7319" w:rsidRDefault="00DF3CA6" w:rsidP="00BA7319">
      <w:pPr>
        <w:pStyle w:val="ListeParagraf"/>
        <w:numPr>
          <w:ilvl w:val="0"/>
          <w:numId w:val="8"/>
        </w:numPr>
        <w:jc w:val="both"/>
        <w:rPr>
          <w:b/>
          <w:bCs/>
          <w:color w:val="000000"/>
          <w:sz w:val="28"/>
          <w:szCs w:val="28"/>
        </w:rPr>
      </w:pPr>
      <w:r w:rsidRPr="00BA7319">
        <w:rPr>
          <w:b/>
          <w:bCs/>
          <w:color w:val="000000"/>
          <w:sz w:val="28"/>
          <w:szCs w:val="28"/>
        </w:rPr>
        <w:t>A Kategoride i</w:t>
      </w:r>
      <w:r w:rsidR="003C17D6" w:rsidRPr="00BA7319">
        <w:rPr>
          <w:b/>
          <w:bCs/>
          <w:color w:val="000000"/>
          <w:sz w:val="28"/>
          <w:szCs w:val="28"/>
        </w:rPr>
        <w:t>lk</w:t>
      </w:r>
      <w:r w:rsidR="00E543EB" w:rsidRPr="00BA7319">
        <w:rPr>
          <w:b/>
          <w:bCs/>
          <w:color w:val="000000"/>
          <w:sz w:val="28"/>
          <w:szCs w:val="28"/>
        </w:rPr>
        <w:t xml:space="preserve"> </w:t>
      </w:r>
      <w:r w:rsidR="00BA7319" w:rsidRPr="00BA7319">
        <w:rPr>
          <w:b/>
          <w:bCs/>
          <w:color w:val="000000"/>
          <w:sz w:val="28"/>
          <w:szCs w:val="28"/>
        </w:rPr>
        <w:t>6</w:t>
      </w:r>
      <w:r w:rsidR="0027352F" w:rsidRPr="00BA7319">
        <w:rPr>
          <w:b/>
          <w:bCs/>
          <w:color w:val="000000"/>
          <w:sz w:val="28"/>
          <w:szCs w:val="28"/>
        </w:rPr>
        <w:t>0</w:t>
      </w:r>
      <w:r w:rsidR="00795B2F" w:rsidRPr="00BA7319">
        <w:rPr>
          <w:b/>
          <w:bCs/>
          <w:color w:val="000000"/>
          <w:sz w:val="28"/>
          <w:szCs w:val="28"/>
        </w:rPr>
        <w:t xml:space="preserve"> kişiye, </w:t>
      </w:r>
    </w:p>
    <w:p w:rsidR="00DF3CA6" w:rsidRPr="00BA7319" w:rsidRDefault="00DF3CA6" w:rsidP="00BA7319">
      <w:pPr>
        <w:pStyle w:val="ListeParagraf"/>
        <w:numPr>
          <w:ilvl w:val="0"/>
          <w:numId w:val="8"/>
        </w:numPr>
        <w:jc w:val="both"/>
        <w:rPr>
          <w:b/>
          <w:bCs/>
          <w:color w:val="000000"/>
          <w:sz w:val="28"/>
          <w:szCs w:val="28"/>
        </w:rPr>
      </w:pPr>
      <w:r w:rsidRPr="00BA7319">
        <w:rPr>
          <w:b/>
          <w:bCs/>
          <w:color w:val="000000"/>
          <w:sz w:val="28"/>
          <w:szCs w:val="28"/>
        </w:rPr>
        <w:t>B Kategoride ilk 30 kişiye,</w:t>
      </w:r>
    </w:p>
    <w:p w:rsidR="00BA7319" w:rsidRPr="00BA7319" w:rsidRDefault="00BA7319" w:rsidP="00BA7319">
      <w:pPr>
        <w:pStyle w:val="ListeParagraf"/>
        <w:numPr>
          <w:ilvl w:val="0"/>
          <w:numId w:val="8"/>
        </w:numPr>
        <w:jc w:val="both"/>
        <w:rPr>
          <w:b/>
          <w:bCs/>
          <w:color w:val="000000"/>
          <w:sz w:val="28"/>
          <w:szCs w:val="28"/>
        </w:rPr>
      </w:pPr>
      <w:r w:rsidRPr="00BA7319">
        <w:rPr>
          <w:b/>
          <w:bCs/>
          <w:color w:val="000000"/>
          <w:sz w:val="28"/>
          <w:szCs w:val="28"/>
        </w:rPr>
        <w:t xml:space="preserve">C Kategoride </w:t>
      </w:r>
      <w:r>
        <w:rPr>
          <w:b/>
          <w:bCs/>
          <w:color w:val="000000"/>
          <w:sz w:val="28"/>
          <w:szCs w:val="28"/>
        </w:rPr>
        <w:t xml:space="preserve">15 kişiye </w:t>
      </w:r>
    </w:p>
    <w:p w:rsidR="00795B2F" w:rsidRPr="00BA7319" w:rsidRDefault="00795B2F" w:rsidP="00BA7319">
      <w:pPr>
        <w:pStyle w:val="ListeParagraf"/>
        <w:numPr>
          <w:ilvl w:val="0"/>
          <w:numId w:val="8"/>
        </w:numPr>
        <w:jc w:val="both"/>
        <w:rPr>
          <w:b/>
          <w:bCs/>
          <w:color w:val="000000"/>
          <w:sz w:val="28"/>
          <w:szCs w:val="28"/>
        </w:rPr>
      </w:pPr>
      <w:r w:rsidRPr="00BA7319">
        <w:rPr>
          <w:b/>
          <w:bCs/>
          <w:color w:val="000000"/>
          <w:sz w:val="28"/>
          <w:szCs w:val="28"/>
        </w:rPr>
        <w:t xml:space="preserve">Kadınlar kategorisinde ilk </w:t>
      </w:r>
      <w:r w:rsidR="00BA7319" w:rsidRPr="00BA7319">
        <w:rPr>
          <w:b/>
          <w:bCs/>
          <w:color w:val="000000"/>
          <w:sz w:val="28"/>
          <w:szCs w:val="28"/>
        </w:rPr>
        <w:t>25</w:t>
      </w:r>
      <w:r w:rsidRPr="00BA7319">
        <w:rPr>
          <w:b/>
          <w:bCs/>
          <w:color w:val="000000"/>
          <w:sz w:val="28"/>
          <w:szCs w:val="28"/>
        </w:rPr>
        <w:t xml:space="preserve"> kişiye,</w:t>
      </w:r>
    </w:p>
    <w:p w:rsidR="00795B2F" w:rsidRPr="00BA7319" w:rsidRDefault="00795B2F" w:rsidP="00BA7319">
      <w:pPr>
        <w:pStyle w:val="ListeParagraf"/>
        <w:numPr>
          <w:ilvl w:val="0"/>
          <w:numId w:val="8"/>
        </w:numPr>
        <w:jc w:val="both"/>
        <w:rPr>
          <w:b/>
          <w:bCs/>
          <w:color w:val="000000"/>
          <w:sz w:val="28"/>
          <w:szCs w:val="28"/>
        </w:rPr>
      </w:pPr>
      <w:r w:rsidRPr="00BA7319">
        <w:rPr>
          <w:b/>
          <w:bCs/>
          <w:color w:val="000000"/>
          <w:sz w:val="28"/>
          <w:szCs w:val="28"/>
        </w:rPr>
        <w:t xml:space="preserve">Gençler kategorisinde ilk </w:t>
      </w:r>
      <w:r w:rsidR="00BA7319" w:rsidRPr="00BA7319">
        <w:rPr>
          <w:b/>
          <w:bCs/>
          <w:color w:val="000000"/>
          <w:sz w:val="28"/>
          <w:szCs w:val="28"/>
        </w:rPr>
        <w:t>25</w:t>
      </w:r>
      <w:r w:rsidRPr="00BA7319">
        <w:rPr>
          <w:b/>
          <w:bCs/>
          <w:color w:val="000000"/>
          <w:sz w:val="28"/>
          <w:szCs w:val="28"/>
        </w:rPr>
        <w:t xml:space="preserve"> kişiye,</w:t>
      </w:r>
    </w:p>
    <w:p w:rsidR="00795B2F" w:rsidRPr="00BA7319" w:rsidRDefault="0027352F" w:rsidP="00BA7319">
      <w:pPr>
        <w:pStyle w:val="ListeParagraf"/>
        <w:numPr>
          <w:ilvl w:val="0"/>
          <w:numId w:val="8"/>
        </w:numPr>
        <w:jc w:val="both"/>
        <w:rPr>
          <w:b/>
          <w:bCs/>
          <w:color w:val="000000"/>
          <w:sz w:val="28"/>
          <w:szCs w:val="28"/>
        </w:rPr>
      </w:pPr>
      <w:r w:rsidRPr="00BA7319">
        <w:rPr>
          <w:b/>
          <w:bCs/>
          <w:color w:val="000000"/>
          <w:sz w:val="28"/>
          <w:szCs w:val="28"/>
        </w:rPr>
        <w:t xml:space="preserve">Yıldızlar kategorisinde ilk </w:t>
      </w:r>
      <w:r w:rsidR="00BA7319" w:rsidRPr="00BA7319">
        <w:rPr>
          <w:b/>
          <w:bCs/>
          <w:color w:val="000000"/>
          <w:sz w:val="28"/>
          <w:szCs w:val="28"/>
        </w:rPr>
        <w:t>2</w:t>
      </w:r>
      <w:r w:rsidR="00BA7319">
        <w:rPr>
          <w:b/>
          <w:bCs/>
          <w:color w:val="000000"/>
          <w:sz w:val="28"/>
          <w:szCs w:val="28"/>
        </w:rPr>
        <w:t xml:space="preserve">0 </w:t>
      </w:r>
      <w:r w:rsidR="00795B2F" w:rsidRPr="00BA7319">
        <w:rPr>
          <w:b/>
          <w:bCs/>
          <w:color w:val="000000"/>
          <w:sz w:val="28"/>
          <w:szCs w:val="28"/>
        </w:rPr>
        <w:t>kişiye</w:t>
      </w:r>
      <w:r w:rsidR="00280FA6" w:rsidRPr="00BA7319">
        <w:rPr>
          <w:b/>
          <w:bCs/>
          <w:color w:val="000000"/>
          <w:sz w:val="28"/>
          <w:szCs w:val="28"/>
        </w:rPr>
        <w:t>,</w:t>
      </w:r>
    </w:p>
    <w:p w:rsidR="00DF3CA6" w:rsidRPr="00BA7319" w:rsidRDefault="00BA7319" w:rsidP="00BA7319">
      <w:pPr>
        <w:pStyle w:val="ListeParagraf"/>
        <w:numPr>
          <w:ilvl w:val="0"/>
          <w:numId w:val="8"/>
        </w:numPr>
        <w:jc w:val="both"/>
        <w:rPr>
          <w:b/>
          <w:bCs/>
          <w:color w:val="000000"/>
          <w:sz w:val="28"/>
          <w:szCs w:val="28"/>
        </w:rPr>
      </w:pPr>
      <w:r w:rsidRPr="00BA7319">
        <w:rPr>
          <w:b/>
          <w:bCs/>
          <w:color w:val="000000"/>
          <w:sz w:val="28"/>
          <w:szCs w:val="28"/>
        </w:rPr>
        <w:t>Küçükler kategorisind</w:t>
      </w:r>
      <w:r w:rsidR="00A627CC" w:rsidRPr="00BA7319">
        <w:rPr>
          <w:b/>
          <w:bCs/>
          <w:color w:val="000000"/>
          <w:sz w:val="28"/>
          <w:szCs w:val="28"/>
        </w:rPr>
        <w:t xml:space="preserve">e ilk </w:t>
      </w:r>
      <w:r w:rsidRPr="00BA7319">
        <w:rPr>
          <w:b/>
          <w:bCs/>
          <w:color w:val="000000"/>
          <w:sz w:val="28"/>
          <w:szCs w:val="28"/>
        </w:rPr>
        <w:t>5</w:t>
      </w:r>
      <w:r w:rsidR="00DF3CA6" w:rsidRPr="00BA7319">
        <w:rPr>
          <w:b/>
          <w:bCs/>
          <w:color w:val="000000"/>
          <w:sz w:val="28"/>
          <w:szCs w:val="28"/>
        </w:rPr>
        <w:t xml:space="preserve"> kişiye,</w:t>
      </w:r>
    </w:p>
    <w:p w:rsidR="003C17D6" w:rsidRPr="0025411D" w:rsidRDefault="00535DAB" w:rsidP="009A442E">
      <w:pPr>
        <w:jc w:val="both"/>
        <w:rPr>
          <w:rFonts w:ascii="Times New Roman" w:hAnsi="Times New Roman"/>
          <w:b/>
          <w:bCs/>
          <w:color w:val="000000"/>
          <w:sz w:val="28"/>
          <w:szCs w:val="28"/>
        </w:rPr>
      </w:pPr>
      <w:r>
        <w:rPr>
          <w:rFonts w:ascii="Times New Roman" w:hAnsi="Times New Roman"/>
          <w:b/>
          <w:bCs/>
          <w:color w:val="000000"/>
          <w:sz w:val="28"/>
          <w:szCs w:val="28"/>
        </w:rPr>
        <w:t>H</w:t>
      </w:r>
      <w:r w:rsidR="003C17D6" w:rsidRPr="0025411D">
        <w:rPr>
          <w:rFonts w:ascii="Times New Roman" w:hAnsi="Times New Roman"/>
          <w:b/>
          <w:bCs/>
          <w:color w:val="000000"/>
          <w:sz w:val="28"/>
          <w:szCs w:val="28"/>
        </w:rPr>
        <w:t>er kulüpten 3 sporcusu dereceye giren kulübün bir idarecisi ya da refakatçisine (1 kişi), üçten fazla sporcusu dereceye giren kulübün bir idarecisi ve refakatçisi ya da antrenörüne (2 kişiye) harcırah ödemesi yapılacaktır. Refakatçiler kesinlikle görme engelli olmayacaktır, aksi takdirde ödeme yapılmayacaktır.</w:t>
      </w:r>
    </w:p>
    <w:p w:rsidR="003C17D6" w:rsidRPr="0025411D" w:rsidRDefault="00DE7687" w:rsidP="009A442E">
      <w:pPr>
        <w:jc w:val="both"/>
        <w:rPr>
          <w:rFonts w:ascii="Times New Roman" w:hAnsi="Times New Roman"/>
          <w:b/>
          <w:bCs/>
          <w:color w:val="000000"/>
          <w:sz w:val="28"/>
          <w:szCs w:val="28"/>
        </w:rPr>
      </w:pPr>
      <w:r w:rsidRPr="0025411D">
        <w:rPr>
          <w:rFonts w:ascii="Times New Roman" w:hAnsi="Times New Roman"/>
          <w:b/>
          <w:bCs/>
          <w:color w:val="000000"/>
          <w:sz w:val="28"/>
          <w:szCs w:val="28"/>
        </w:rPr>
        <w:t>b</w:t>
      </w:r>
      <w:r w:rsidR="003C17D6" w:rsidRPr="0025411D">
        <w:rPr>
          <w:rFonts w:ascii="Times New Roman" w:hAnsi="Times New Roman"/>
          <w:b/>
          <w:bCs/>
          <w:color w:val="000000"/>
          <w:sz w:val="28"/>
          <w:szCs w:val="28"/>
        </w:rPr>
        <w:t>. Yol ücretleri</w:t>
      </w:r>
      <w:r w:rsidR="00A627CC">
        <w:rPr>
          <w:rFonts w:ascii="Times New Roman" w:hAnsi="Times New Roman"/>
          <w:b/>
          <w:bCs/>
          <w:color w:val="000000"/>
          <w:sz w:val="28"/>
          <w:szCs w:val="28"/>
        </w:rPr>
        <w:t xml:space="preserve"> Antalya</w:t>
      </w:r>
      <w:r w:rsidR="003C17D6" w:rsidRPr="0025411D">
        <w:rPr>
          <w:rFonts w:ascii="Times New Roman" w:hAnsi="Times New Roman"/>
          <w:b/>
          <w:bCs/>
          <w:color w:val="000000"/>
          <w:sz w:val="28"/>
          <w:szCs w:val="28"/>
        </w:rPr>
        <w:t xml:space="preserve"> otobüs rayiç listelerine göre ödenecektir. </w:t>
      </w:r>
    </w:p>
    <w:p w:rsidR="003C17D6" w:rsidRPr="0025411D" w:rsidRDefault="004A61D1" w:rsidP="009A442E">
      <w:pPr>
        <w:jc w:val="both"/>
        <w:rPr>
          <w:rFonts w:ascii="Times New Roman" w:hAnsi="Times New Roman"/>
          <w:b/>
          <w:bCs/>
          <w:color w:val="000000"/>
          <w:sz w:val="28"/>
          <w:szCs w:val="28"/>
        </w:rPr>
      </w:pPr>
      <w:r w:rsidRPr="0025411D">
        <w:rPr>
          <w:rFonts w:ascii="Times New Roman" w:hAnsi="Times New Roman"/>
          <w:b/>
          <w:bCs/>
          <w:color w:val="000000"/>
          <w:sz w:val="28"/>
          <w:szCs w:val="28"/>
        </w:rPr>
        <w:t>d</w:t>
      </w:r>
      <w:r w:rsidR="003C17D6" w:rsidRPr="0025411D">
        <w:rPr>
          <w:rFonts w:ascii="Times New Roman" w:hAnsi="Times New Roman"/>
          <w:b/>
          <w:bCs/>
          <w:color w:val="000000"/>
          <w:sz w:val="28"/>
          <w:szCs w:val="28"/>
        </w:rPr>
        <w:t xml:space="preserve">. Ödemeler, lisanslarını ve kimlik belgelerini ibraz eden sporculara imza karşılığı ya da parmak izi alınarak kendi hesabına veya </w:t>
      </w:r>
      <w:r w:rsidR="00A627CC">
        <w:rPr>
          <w:rFonts w:ascii="Times New Roman" w:hAnsi="Times New Roman"/>
          <w:b/>
          <w:bCs/>
          <w:color w:val="000000"/>
          <w:sz w:val="28"/>
          <w:szCs w:val="28"/>
        </w:rPr>
        <w:t xml:space="preserve">Kulüp </w:t>
      </w:r>
      <w:r w:rsidR="003C17D6" w:rsidRPr="0025411D">
        <w:rPr>
          <w:rFonts w:ascii="Times New Roman" w:hAnsi="Times New Roman"/>
          <w:b/>
          <w:bCs/>
          <w:color w:val="000000"/>
          <w:sz w:val="28"/>
          <w:szCs w:val="28"/>
        </w:rPr>
        <w:t xml:space="preserve">hesabına </w:t>
      </w:r>
      <w:r w:rsidR="00A627CC">
        <w:rPr>
          <w:rFonts w:ascii="Times New Roman" w:hAnsi="Times New Roman"/>
          <w:b/>
          <w:bCs/>
          <w:color w:val="000000"/>
          <w:sz w:val="28"/>
          <w:szCs w:val="28"/>
        </w:rPr>
        <w:t xml:space="preserve">Merkezden </w:t>
      </w:r>
      <w:r w:rsidR="003C17D6" w:rsidRPr="0025411D">
        <w:rPr>
          <w:rFonts w:ascii="Times New Roman" w:hAnsi="Times New Roman"/>
          <w:b/>
          <w:bCs/>
          <w:color w:val="000000"/>
          <w:sz w:val="28"/>
          <w:szCs w:val="28"/>
        </w:rPr>
        <w:t>yapılacaktır.</w:t>
      </w:r>
    </w:p>
    <w:p w:rsidR="003C17D6" w:rsidRPr="0025411D" w:rsidRDefault="004A61D1" w:rsidP="009A442E">
      <w:pPr>
        <w:jc w:val="both"/>
        <w:rPr>
          <w:rFonts w:ascii="Times New Roman" w:hAnsi="Times New Roman"/>
          <w:b/>
          <w:bCs/>
          <w:color w:val="000000"/>
          <w:sz w:val="28"/>
          <w:szCs w:val="28"/>
        </w:rPr>
      </w:pPr>
      <w:r w:rsidRPr="0025411D">
        <w:rPr>
          <w:rFonts w:ascii="Times New Roman" w:hAnsi="Times New Roman"/>
          <w:b/>
          <w:bCs/>
          <w:color w:val="000000"/>
          <w:sz w:val="28"/>
          <w:szCs w:val="28"/>
        </w:rPr>
        <w:t>e</w:t>
      </w:r>
      <w:r w:rsidR="003C17D6" w:rsidRPr="0025411D">
        <w:rPr>
          <w:rFonts w:ascii="Times New Roman" w:hAnsi="Times New Roman"/>
          <w:b/>
          <w:bCs/>
          <w:color w:val="000000"/>
          <w:sz w:val="28"/>
          <w:szCs w:val="28"/>
        </w:rPr>
        <w:t xml:space="preserve">. Kulüplerin Gençlik ve Spor İl Müdürlükleri’nden alacakları onaylı kafile listelerini beraberlerinde getirmeleri zorunludur. </w:t>
      </w:r>
    </w:p>
    <w:p w:rsidR="003C17D6" w:rsidRPr="0025411D" w:rsidRDefault="004A61D1" w:rsidP="009A442E">
      <w:pPr>
        <w:jc w:val="both"/>
        <w:rPr>
          <w:rFonts w:ascii="Times New Roman" w:hAnsi="Times New Roman"/>
          <w:b/>
          <w:bCs/>
          <w:color w:val="000000"/>
          <w:sz w:val="28"/>
          <w:szCs w:val="28"/>
        </w:rPr>
      </w:pPr>
      <w:r w:rsidRPr="0025411D">
        <w:rPr>
          <w:rFonts w:ascii="Times New Roman" w:hAnsi="Times New Roman"/>
          <w:b/>
          <w:bCs/>
          <w:color w:val="000000"/>
          <w:sz w:val="28"/>
          <w:szCs w:val="28"/>
        </w:rPr>
        <w:t>f</w:t>
      </w:r>
      <w:r w:rsidR="003C17D6" w:rsidRPr="0025411D">
        <w:rPr>
          <w:rFonts w:ascii="Times New Roman" w:hAnsi="Times New Roman"/>
          <w:b/>
          <w:bCs/>
          <w:color w:val="000000"/>
          <w:sz w:val="28"/>
          <w:szCs w:val="28"/>
        </w:rPr>
        <w:t>. Hem takım sıralamasında, hem de bireysel sıralamada dereceye giren sporculara bir kez ödeme yapılır.</w:t>
      </w:r>
    </w:p>
    <w:p w:rsidR="009A170D" w:rsidRPr="0025411D" w:rsidRDefault="009A170D" w:rsidP="009A442E">
      <w:pPr>
        <w:jc w:val="both"/>
        <w:rPr>
          <w:rFonts w:ascii="Times New Roman" w:hAnsi="Times New Roman"/>
          <w:b/>
          <w:bCs/>
          <w:color w:val="000000"/>
          <w:sz w:val="28"/>
          <w:szCs w:val="28"/>
        </w:rPr>
      </w:pPr>
      <w:r w:rsidRPr="0025411D">
        <w:rPr>
          <w:rFonts w:ascii="Times New Roman" w:hAnsi="Times New Roman"/>
          <w:b/>
          <w:bCs/>
          <w:color w:val="000000"/>
          <w:sz w:val="28"/>
          <w:szCs w:val="28"/>
        </w:rPr>
        <w:t>g. Dereceye giremeyen sporculara harcırahları bağlı bulundukları İl Müdürlüklerinin bütçe imkanları doğrultusunda verilebilir.</w:t>
      </w:r>
    </w:p>
    <w:p w:rsidR="003C17D6" w:rsidRPr="0025411D" w:rsidRDefault="0095504C" w:rsidP="009A442E">
      <w:pPr>
        <w:ind w:left="0"/>
        <w:jc w:val="both"/>
        <w:rPr>
          <w:rFonts w:ascii="Times New Roman" w:hAnsi="Times New Roman"/>
          <w:b/>
          <w:bCs/>
          <w:color w:val="000000"/>
          <w:sz w:val="28"/>
          <w:szCs w:val="28"/>
        </w:rPr>
      </w:pPr>
      <w:r w:rsidRPr="0025411D">
        <w:rPr>
          <w:rFonts w:ascii="Times New Roman" w:hAnsi="Times New Roman"/>
          <w:b/>
          <w:bCs/>
          <w:color w:val="000000"/>
          <w:sz w:val="28"/>
          <w:szCs w:val="28"/>
        </w:rPr>
        <w:t>8</w:t>
      </w:r>
      <w:r w:rsidR="003C17D6" w:rsidRPr="0025411D">
        <w:rPr>
          <w:rFonts w:ascii="Times New Roman" w:hAnsi="Times New Roman"/>
          <w:b/>
          <w:bCs/>
          <w:color w:val="000000"/>
          <w:sz w:val="28"/>
          <w:szCs w:val="28"/>
        </w:rPr>
        <w:t>. YASAL SORUMLULUK</w:t>
      </w:r>
    </w:p>
    <w:p w:rsidR="003C17D6" w:rsidRPr="0025411D" w:rsidRDefault="003C17D6" w:rsidP="009A442E">
      <w:pPr>
        <w:ind w:left="360"/>
        <w:jc w:val="both"/>
        <w:rPr>
          <w:rFonts w:ascii="Times New Roman" w:hAnsi="Times New Roman"/>
          <w:b/>
          <w:color w:val="000000"/>
          <w:sz w:val="28"/>
          <w:szCs w:val="28"/>
        </w:rPr>
      </w:pPr>
      <w:r w:rsidRPr="0025411D">
        <w:rPr>
          <w:rFonts w:ascii="Times New Roman" w:hAnsi="Times New Roman"/>
          <w:b/>
          <w:color w:val="000000"/>
          <w:sz w:val="28"/>
          <w:szCs w:val="28"/>
        </w:rPr>
        <w:lastRenderedPageBreak/>
        <w:t>Şampiyonaya başvuru yapan tüm sporcular yönergeyi okumuş ve kabul etmiş sayılır.</w:t>
      </w:r>
    </w:p>
    <w:p w:rsidR="003C17D6" w:rsidRPr="0025411D" w:rsidRDefault="00BA7319" w:rsidP="009A442E">
      <w:pPr>
        <w:ind w:left="360" w:hanging="360"/>
        <w:jc w:val="both"/>
        <w:rPr>
          <w:rFonts w:ascii="Times New Roman" w:hAnsi="Times New Roman"/>
          <w:b/>
          <w:color w:val="000000"/>
          <w:sz w:val="28"/>
          <w:szCs w:val="28"/>
        </w:rPr>
      </w:pPr>
      <w:r>
        <w:rPr>
          <w:rFonts w:ascii="Times New Roman" w:hAnsi="Times New Roman"/>
          <w:b/>
          <w:color w:val="000000"/>
          <w:sz w:val="28"/>
          <w:szCs w:val="28"/>
        </w:rPr>
        <w:t xml:space="preserve"> </w:t>
      </w:r>
      <w:r w:rsidR="003C17D6" w:rsidRPr="0025411D">
        <w:rPr>
          <w:rFonts w:ascii="Times New Roman" w:hAnsi="Times New Roman"/>
          <w:b/>
          <w:color w:val="000000"/>
          <w:sz w:val="28"/>
          <w:szCs w:val="28"/>
        </w:rPr>
        <w:t xml:space="preserve">Başvurular en geç </w:t>
      </w:r>
      <w:r w:rsidR="00A26BC0">
        <w:rPr>
          <w:rFonts w:ascii="Times New Roman" w:hAnsi="Times New Roman"/>
          <w:b/>
          <w:color w:val="000000"/>
          <w:sz w:val="28"/>
          <w:szCs w:val="28"/>
        </w:rPr>
        <w:t>30</w:t>
      </w:r>
      <w:r w:rsidR="00E543EB" w:rsidRPr="0025411D">
        <w:rPr>
          <w:rFonts w:ascii="Times New Roman" w:hAnsi="Times New Roman"/>
          <w:b/>
          <w:color w:val="000000"/>
          <w:sz w:val="28"/>
          <w:szCs w:val="28"/>
        </w:rPr>
        <w:t xml:space="preserve"> </w:t>
      </w:r>
      <w:r w:rsidR="003C17D6" w:rsidRPr="0025411D">
        <w:rPr>
          <w:rFonts w:ascii="Times New Roman" w:hAnsi="Times New Roman"/>
          <w:b/>
          <w:color w:val="000000"/>
          <w:sz w:val="28"/>
          <w:szCs w:val="28"/>
        </w:rPr>
        <w:t xml:space="preserve">Ocak </w:t>
      </w:r>
      <w:r w:rsidR="004C648E">
        <w:rPr>
          <w:rFonts w:ascii="Times New Roman" w:hAnsi="Times New Roman"/>
          <w:b/>
          <w:color w:val="000000"/>
          <w:sz w:val="28"/>
          <w:szCs w:val="28"/>
        </w:rPr>
        <w:t>2019</w:t>
      </w:r>
      <w:r w:rsidR="00603739" w:rsidRPr="0025411D">
        <w:rPr>
          <w:rFonts w:ascii="Times New Roman" w:hAnsi="Times New Roman"/>
          <w:b/>
          <w:color w:val="000000"/>
          <w:sz w:val="28"/>
          <w:szCs w:val="28"/>
        </w:rPr>
        <w:t xml:space="preserve"> </w:t>
      </w:r>
      <w:r w:rsidR="003C17D6" w:rsidRPr="0025411D">
        <w:rPr>
          <w:rFonts w:ascii="Times New Roman" w:hAnsi="Times New Roman"/>
          <w:b/>
          <w:color w:val="000000"/>
          <w:sz w:val="28"/>
          <w:szCs w:val="28"/>
        </w:rPr>
        <w:t>tarihine</w:t>
      </w:r>
      <w:r w:rsidR="00603739" w:rsidRPr="0025411D">
        <w:rPr>
          <w:rFonts w:ascii="Times New Roman" w:hAnsi="Times New Roman"/>
          <w:b/>
          <w:color w:val="000000"/>
          <w:sz w:val="28"/>
          <w:szCs w:val="28"/>
        </w:rPr>
        <w:t xml:space="preserve"> kadar Ek–1 eksiksiz doldurarak </w:t>
      </w:r>
      <w:r w:rsidR="007975E2" w:rsidRPr="0025411D">
        <w:rPr>
          <w:rFonts w:ascii="Times New Roman" w:hAnsi="Times New Roman"/>
          <w:b/>
          <w:color w:val="000000"/>
          <w:sz w:val="28"/>
          <w:szCs w:val="28"/>
        </w:rPr>
        <w:t xml:space="preserve">Federasyonumuzun </w:t>
      </w:r>
      <w:r w:rsidR="003F57A7" w:rsidRPr="0025411D">
        <w:rPr>
          <w:rFonts w:ascii="Times New Roman" w:hAnsi="Times New Roman"/>
          <w:b/>
          <w:color w:val="000000"/>
          <w:sz w:val="28"/>
          <w:szCs w:val="28"/>
        </w:rPr>
        <w:t>sitedeki kulüp işlemleri sayfasından</w:t>
      </w:r>
      <w:r w:rsidR="00724F33">
        <w:rPr>
          <w:rFonts w:ascii="Times New Roman" w:hAnsi="Times New Roman"/>
          <w:b/>
          <w:color w:val="000000"/>
          <w:sz w:val="28"/>
          <w:szCs w:val="28"/>
        </w:rPr>
        <w:t xml:space="preserve"> </w:t>
      </w:r>
      <w:r w:rsidR="00267462" w:rsidRPr="0025411D">
        <w:rPr>
          <w:rFonts w:ascii="Times New Roman" w:hAnsi="Times New Roman"/>
          <w:b/>
          <w:color w:val="000000"/>
          <w:sz w:val="28"/>
          <w:szCs w:val="28"/>
        </w:rPr>
        <w:t xml:space="preserve">ve </w:t>
      </w:r>
      <w:hyperlink r:id="rId9" w:history="1">
        <w:r w:rsidR="00267462" w:rsidRPr="0025411D">
          <w:rPr>
            <w:rStyle w:val="Kpr"/>
            <w:rFonts w:ascii="Times New Roman" w:hAnsi="Times New Roman"/>
            <w:b/>
            <w:sz w:val="28"/>
            <w:szCs w:val="28"/>
          </w:rPr>
          <w:t>fyakademi@gmail.com</w:t>
        </w:r>
      </w:hyperlink>
      <w:r w:rsidR="00267462" w:rsidRPr="0025411D">
        <w:rPr>
          <w:rFonts w:ascii="Times New Roman" w:hAnsi="Times New Roman"/>
          <w:b/>
          <w:color w:val="000000"/>
          <w:sz w:val="28"/>
          <w:szCs w:val="28"/>
        </w:rPr>
        <w:t xml:space="preserve"> email adresine</w:t>
      </w:r>
      <w:r w:rsidR="003C17D6" w:rsidRPr="0025411D">
        <w:rPr>
          <w:rFonts w:ascii="Times New Roman" w:hAnsi="Times New Roman"/>
          <w:b/>
          <w:color w:val="000000"/>
          <w:sz w:val="28"/>
          <w:szCs w:val="28"/>
        </w:rPr>
        <w:t xml:space="preserve"> yapılmalıdır. Başvurularınızı kulübünüz adına antetli kağıtla yapacaksanız lütfen başvuru formundaki bilgilere kendi başvuru formunuzda mutlaka yer veriniz. </w:t>
      </w:r>
      <w:r w:rsidR="003C17D6" w:rsidRPr="0025411D">
        <w:rPr>
          <w:rFonts w:ascii="Times New Roman" w:hAnsi="Times New Roman"/>
          <w:b/>
          <w:color w:val="000000"/>
          <w:sz w:val="28"/>
          <w:szCs w:val="28"/>
        </w:rPr>
        <w:tab/>
      </w:r>
      <w:r w:rsidR="003C17D6" w:rsidRPr="0025411D">
        <w:rPr>
          <w:rFonts w:ascii="Times New Roman" w:hAnsi="Times New Roman"/>
          <w:b/>
          <w:color w:val="000000"/>
          <w:sz w:val="28"/>
          <w:szCs w:val="28"/>
        </w:rPr>
        <w:tab/>
      </w:r>
    </w:p>
    <w:p w:rsidR="003C17D6" w:rsidRPr="007357DA" w:rsidRDefault="003C17D6" w:rsidP="0025411D">
      <w:pPr>
        <w:jc w:val="center"/>
        <w:rPr>
          <w:rFonts w:ascii="Times New Roman" w:hAnsi="Times New Roman"/>
          <w:b/>
          <w:color w:val="000000"/>
          <w:sz w:val="36"/>
          <w:szCs w:val="36"/>
        </w:rPr>
      </w:pPr>
      <w:r w:rsidRPr="007357DA">
        <w:rPr>
          <w:rFonts w:ascii="Times New Roman" w:hAnsi="Times New Roman"/>
          <w:b/>
          <w:sz w:val="36"/>
          <w:szCs w:val="36"/>
        </w:rPr>
        <w:t>TURNUVA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gridCol w:w="2433"/>
      </w:tblGrid>
      <w:tr w:rsidR="003C17D6" w:rsidRPr="0025411D" w:rsidTr="004725B2">
        <w:tc>
          <w:tcPr>
            <w:tcW w:w="4219" w:type="dxa"/>
          </w:tcPr>
          <w:p w:rsidR="003C17D6" w:rsidRPr="0025411D" w:rsidRDefault="003C17D6" w:rsidP="00222340">
            <w:pPr>
              <w:rPr>
                <w:rFonts w:ascii="Times New Roman" w:hAnsi="Times New Roman"/>
                <w:b/>
                <w:sz w:val="28"/>
                <w:szCs w:val="28"/>
              </w:rPr>
            </w:pPr>
            <w:r w:rsidRPr="0025411D">
              <w:rPr>
                <w:rFonts w:ascii="Times New Roman" w:hAnsi="Times New Roman"/>
                <w:b/>
                <w:sz w:val="28"/>
                <w:szCs w:val="28"/>
              </w:rPr>
              <w:t>Açıklama</w:t>
            </w:r>
          </w:p>
        </w:tc>
        <w:tc>
          <w:tcPr>
            <w:tcW w:w="2410" w:type="dxa"/>
          </w:tcPr>
          <w:p w:rsidR="003C17D6" w:rsidRPr="0025411D" w:rsidRDefault="003C17D6" w:rsidP="00222340">
            <w:pPr>
              <w:rPr>
                <w:rFonts w:ascii="Times New Roman" w:hAnsi="Times New Roman"/>
                <w:b/>
                <w:sz w:val="28"/>
                <w:szCs w:val="28"/>
              </w:rPr>
            </w:pPr>
            <w:r w:rsidRPr="0025411D">
              <w:rPr>
                <w:rFonts w:ascii="Times New Roman" w:hAnsi="Times New Roman"/>
                <w:b/>
                <w:sz w:val="28"/>
                <w:szCs w:val="28"/>
              </w:rPr>
              <w:t>Tarih</w:t>
            </w:r>
          </w:p>
        </w:tc>
        <w:tc>
          <w:tcPr>
            <w:tcW w:w="2433" w:type="dxa"/>
          </w:tcPr>
          <w:p w:rsidR="003C17D6" w:rsidRPr="0025411D" w:rsidRDefault="003C17D6" w:rsidP="00222340">
            <w:pPr>
              <w:rPr>
                <w:rFonts w:ascii="Times New Roman" w:hAnsi="Times New Roman"/>
                <w:b/>
                <w:sz w:val="28"/>
                <w:szCs w:val="28"/>
              </w:rPr>
            </w:pPr>
            <w:r w:rsidRPr="0025411D">
              <w:rPr>
                <w:rFonts w:ascii="Times New Roman" w:hAnsi="Times New Roman"/>
                <w:b/>
                <w:sz w:val="28"/>
                <w:szCs w:val="28"/>
              </w:rPr>
              <w:t>Saat</w:t>
            </w:r>
          </w:p>
        </w:tc>
      </w:tr>
      <w:tr w:rsidR="00456B17" w:rsidRPr="0025411D" w:rsidTr="004725B2">
        <w:tc>
          <w:tcPr>
            <w:tcW w:w="4219" w:type="dxa"/>
          </w:tcPr>
          <w:p w:rsidR="00456B17" w:rsidRPr="0025411D" w:rsidRDefault="0059003E" w:rsidP="0059003E">
            <w:pPr>
              <w:rPr>
                <w:rFonts w:ascii="Times New Roman" w:hAnsi="Times New Roman"/>
                <w:b/>
                <w:sz w:val="28"/>
                <w:szCs w:val="28"/>
              </w:rPr>
            </w:pPr>
            <w:r w:rsidRPr="0025411D">
              <w:rPr>
                <w:rFonts w:ascii="Times New Roman" w:hAnsi="Times New Roman"/>
                <w:b/>
                <w:sz w:val="28"/>
                <w:szCs w:val="28"/>
              </w:rPr>
              <w:t xml:space="preserve">Teknik Toplantı </w:t>
            </w:r>
          </w:p>
          <w:p w:rsidR="00711E5B" w:rsidRPr="0025411D" w:rsidRDefault="00711E5B" w:rsidP="00BA7319">
            <w:pPr>
              <w:rPr>
                <w:rFonts w:ascii="Times New Roman" w:hAnsi="Times New Roman"/>
                <w:b/>
                <w:sz w:val="28"/>
                <w:szCs w:val="28"/>
              </w:rPr>
            </w:pPr>
            <w:r w:rsidRPr="0025411D">
              <w:rPr>
                <w:rFonts w:ascii="Times New Roman" w:hAnsi="Times New Roman"/>
                <w:b/>
                <w:sz w:val="28"/>
                <w:szCs w:val="28"/>
              </w:rPr>
              <w:t>Teknik Toplantıya kulüpler en az birer kişi, ferdi başvurularda ise kendisinin katılması uygun olmakla birlikte katılma zorunluluğu yoktur</w:t>
            </w:r>
            <w:r w:rsidR="00BA7319">
              <w:rPr>
                <w:rFonts w:ascii="Times New Roman" w:hAnsi="Times New Roman"/>
                <w:b/>
                <w:sz w:val="28"/>
                <w:szCs w:val="28"/>
              </w:rPr>
              <w:t xml:space="preserve"> ancak </w:t>
            </w:r>
            <w:r w:rsidRPr="0025411D">
              <w:rPr>
                <w:rFonts w:ascii="Times New Roman" w:hAnsi="Times New Roman"/>
                <w:b/>
                <w:sz w:val="28"/>
                <w:szCs w:val="28"/>
              </w:rPr>
              <w:t xml:space="preserve"> teknik toplantıda alınacak kararlara </w:t>
            </w:r>
            <w:r w:rsidR="00BA7319">
              <w:rPr>
                <w:rFonts w:ascii="Times New Roman" w:hAnsi="Times New Roman"/>
                <w:b/>
                <w:sz w:val="28"/>
                <w:szCs w:val="28"/>
              </w:rPr>
              <w:t>bütün sporcular uymakla yükümlüdür.</w:t>
            </w:r>
          </w:p>
        </w:tc>
        <w:tc>
          <w:tcPr>
            <w:tcW w:w="2410" w:type="dxa"/>
          </w:tcPr>
          <w:p w:rsidR="00456B17" w:rsidRPr="0025411D" w:rsidRDefault="00A26BC0" w:rsidP="00535DAB">
            <w:pPr>
              <w:rPr>
                <w:rFonts w:ascii="Times New Roman" w:hAnsi="Times New Roman"/>
                <w:b/>
                <w:sz w:val="28"/>
                <w:szCs w:val="28"/>
              </w:rPr>
            </w:pPr>
            <w:r>
              <w:rPr>
                <w:rFonts w:ascii="Times New Roman" w:hAnsi="Times New Roman"/>
                <w:b/>
                <w:sz w:val="28"/>
                <w:szCs w:val="28"/>
              </w:rPr>
              <w:t>3 Şubat</w:t>
            </w:r>
            <w:r w:rsidR="0059003E" w:rsidRPr="0025411D">
              <w:rPr>
                <w:rFonts w:ascii="Times New Roman" w:hAnsi="Times New Roman"/>
                <w:b/>
                <w:sz w:val="28"/>
                <w:szCs w:val="28"/>
              </w:rPr>
              <w:t xml:space="preserve"> </w:t>
            </w:r>
            <w:r w:rsidR="004C648E">
              <w:rPr>
                <w:rFonts w:ascii="Times New Roman" w:hAnsi="Times New Roman"/>
                <w:b/>
                <w:sz w:val="28"/>
                <w:szCs w:val="28"/>
              </w:rPr>
              <w:t>2019</w:t>
            </w:r>
          </w:p>
        </w:tc>
        <w:tc>
          <w:tcPr>
            <w:tcW w:w="2433" w:type="dxa"/>
          </w:tcPr>
          <w:p w:rsidR="00456B17" w:rsidRPr="0025411D" w:rsidRDefault="0059003E" w:rsidP="00222340">
            <w:pPr>
              <w:rPr>
                <w:rFonts w:ascii="Times New Roman" w:hAnsi="Times New Roman"/>
                <w:b/>
                <w:sz w:val="28"/>
                <w:szCs w:val="28"/>
              </w:rPr>
            </w:pPr>
            <w:r w:rsidRPr="0025411D">
              <w:rPr>
                <w:rFonts w:ascii="Times New Roman" w:hAnsi="Times New Roman"/>
                <w:b/>
                <w:sz w:val="28"/>
                <w:szCs w:val="28"/>
              </w:rPr>
              <w:t>21.00-22.00</w:t>
            </w:r>
          </w:p>
        </w:tc>
      </w:tr>
      <w:tr w:rsidR="00456B17" w:rsidRPr="0025411D" w:rsidTr="004725B2">
        <w:tc>
          <w:tcPr>
            <w:tcW w:w="4219" w:type="dxa"/>
          </w:tcPr>
          <w:p w:rsidR="0059003E" w:rsidRPr="0025411D" w:rsidRDefault="0059003E" w:rsidP="00123EE3">
            <w:pPr>
              <w:rPr>
                <w:rFonts w:ascii="Times New Roman" w:hAnsi="Times New Roman"/>
                <w:b/>
                <w:sz w:val="28"/>
                <w:szCs w:val="28"/>
              </w:rPr>
            </w:pPr>
          </w:p>
          <w:p w:rsidR="00456B17" w:rsidRPr="0025411D" w:rsidRDefault="0059003E" w:rsidP="00A627CC">
            <w:pPr>
              <w:rPr>
                <w:rFonts w:ascii="Times New Roman" w:hAnsi="Times New Roman"/>
                <w:b/>
                <w:sz w:val="28"/>
                <w:szCs w:val="28"/>
              </w:rPr>
            </w:pPr>
            <w:r w:rsidRPr="0025411D">
              <w:rPr>
                <w:rFonts w:ascii="Times New Roman" w:hAnsi="Times New Roman"/>
                <w:b/>
                <w:sz w:val="28"/>
                <w:szCs w:val="28"/>
              </w:rPr>
              <w:t>Yoklama</w:t>
            </w:r>
            <w:r w:rsidR="007357DA">
              <w:rPr>
                <w:rFonts w:ascii="Times New Roman" w:hAnsi="Times New Roman"/>
                <w:b/>
                <w:sz w:val="28"/>
                <w:szCs w:val="28"/>
              </w:rPr>
              <w:t xml:space="preserve"> (</w:t>
            </w:r>
            <w:r w:rsidR="00A627CC">
              <w:rPr>
                <w:rFonts w:ascii="Times New Roman" w:hAnsi="Times New Roman"/>
                <w:b/>
                <w:sz w:val="28"/>
                <w:szCs w:val="28"/>
              </w:rPr>
              <w:t>Sporcular kendileri yada kulüp temsilcileri ile yoklama yaptıracaklardır.)</w:t>
            </w:r>
          </w:p>
        </w:tc>
        <w:tc>
          <w:tcPr>
            <w:tcW w:w="2410" w:type="dxa"/>
          </w:tcPr>
          <w:p w:rsidR="00C035D2" w:rsidRDefault="00C035D2" w:rsidP="00C035D2">
            <w:pPr>
              <w:ind w:left="0"/>
              <w:jc w:val="center"/>
              <w:rPr>
                <w:b/>
                <w:sz w:val="28"/>
                <w:szCs w:val="28"/>
              </w:rPr>
            </w:pPr>
          </w:p>
          <w:p w:rsidR="00C035D2" w:rsidRDefault="00C035D2" w:rsidP="00C035D2">
            <w:pPr>
              <w:ind w:left="0"/>
              <w:jc w:val="center"/>
              <w:rPr>
                <w:rFonts w:ascii="Times New Roman" w:hAnsi="Times New Roman"/>
                <w:b/>
                <w:sz w:val="28"/>
                <w:szCs w:val="28"/>
              </w:rPr>
            </w:pPr>
            <w:r>
              <w:rPr>
                <w:rFonts w:ascii="Times New Roman" w:hAnsi="Times New Roman"/>
                <w:b/>
                <w:sz w:val="28"/>
                <w:szCs w:val="28"/>
              </w:rPr>
              <w:t>3 Şubat</w:t>
            </w:r>
            <w:r w:rsidRPr="0025411D">
              <w:rPr>
                <w:rFonts w:ascii="Times New Roman" w:hAnsi="Times New Roman"/>
                <w:b/>
                <w:sz w:val="28"/>
                <w:szCs w:val="28"/>
              </w:rPr>
              <w:t xml:space="preserve"> </w:t>
            </w:r>
            <w:r>
              <w:rPr>
                <w:rFonts w:ascii="Times New Roman" w:hAnsi="Times New Roman"/>
                <w:b/>
                <w:sz w:val="28"/>
                <w:szCs w:val="28"/>
              </w:rPr>
              <w:t>2019</w:t>
            </w:r>
          </w:p>
          <w:p w:rsidR="0059003E" w:rsidRPr="0025411D" w:rsidRDefault="00C035D2" w:rsidP="00C035D2">
            <w:pPr>
              <w:ind w:left="0"/>
              <w:jc w:val="center"/>
              <w:rPr>
                <w:b/>
                <w:sz w:val="28"/>
                <w:szCs w:val="28"/>
              </w:rPr>
            </w:pPr>
            <w:r>
              <w:rPr>
                <w:rFonts w:ascii="Times New Roman" w:hAnsi="Times New Roman"/>
                <w:b/>
                <w:sz w:val="28"/>
                <w:szCs w:val="28"/>
              </w:rPr>
              <w:t>4 Şubat</w:t>
            </w:r>
            <w:r w:rsidRPr="0025411D">
              <w:rPr>
                <w:rFonts w:ascii="Times New Roman" w:hAnsi="Times New Roman"/>
                <w:b/>
                <w:sz w:val="28"/>
                <w:szCs w:val="28"/>
              </w:rPr>
              <w:t xml:space="preserve"> </w:t>
            </w:r>
            <w:r>
              <w:rPr>
                <w:rFonts w:ascii="Times New Roman" w:hAnsi="Times New Roman"/>
                <w:b/>
                <w:sz w:val="28"/>
                <w:szCs w:val="28"/>
              </w:rPr>
              <w:t>2019</w:t>
            </w:r>
          </w:p>
        </w:tc>
        <w:tc>
          <w:tcPr>
            <w:tcW w:w="2433" w:type="dxa"/>
          </w:tcPr>
          <w:p w:rsidR="00CC1981" w:rsidRDefault="00CC1981" w:rsidP="00123EE3">
            <w:pPr>
              <w:rPr>
                <w:rFonts w:ascii="Times New Roman" w:hAnsi="Times New Roman"/>
                <w:b/>
                <w:sz w:val="28"/>
                <w:szCs w:val="28"/>
              </w:rPr>
            </w:pPr>
          </w:p>
          <w:p w:rsidR="00456B17" w:rsidRPr="0025411D" w:rsidRDefault="0027352F" w:rsidP="00123EE3">
            <w:pPr>
              <w:rPr>
                <w:rFonts w:ascii="Times New Roman" w:hAnsi="Times New Roman"/>
                <w:b/>
                <w:sz w:val="28"/>
                <w:szCs w:val="28"/>
              </w:rPr>
            </w:pPr>
            <w:r>
              <w:rPr>
                <w:rFonts w:ascii="Times New Roman" w:hAnsi="Times New Roman"/>
                <w:b/>
                <w:sz w:val="28"/>
                <w:szCs w:val="28"/>
              </w:rPr>
              <w:t>21</w:t>
            </w:r>
            <w:r w:rsidR="0059003E" w:rsidRPr="0025411D">
              <w:rPr>
                <w:rFonts w:ascii="Times New Roman" w:hAnsi="Times New Roman"/>
                <w:b/>
                <w:sz w:val="28"/>
                <w:szCs w:val="28"/>
              </w:rPr>
              <w:t>.00-24.00</w:t>
            </w:r>
          </w:p>
          <w:p w:rsidR="0059003E" w:rsidRPr="0025411D" w:rsidRDefault="00BA7319" w:rsidP="00CC1981">
            <w:pPr>
              <w:ind w:left="0"/>
              <w:rPr>
                <w:rFonts w:ascii="Times New Roman" w:hAnsi="Times New Roman"/>
                <w:b/>
                <w:sz w:val="28"/>
                <w:szCs w:val="28"/>
              </w:rPr>
            </w:pPr>
            <w:r>
              <w:rPr>
                <w:rFonts w:ascii="Times New Roman" w:hAnsi="Times New Roman"/>
                <w:b/>
                <w:sz w:val="28"/>
                <w:szCs w:val="28"/>
              </w:rPr>
              <w:t xml:space="preserve"> </w:t>
            </w:r>
            <w:r w:rsidR="0059003E" w:rsidRPr="0025411D">
              <w:rPr>
                <w:rFonts w:ascii="Times New Roman" w:hAnsi="Times New Roman"/>
                <w:b/>
                <w:sz w:val="28"/>
                <w:szCs w:val="28"/>
              </w:rPr>
              <w:t>0</w:t>
            </w:r>
            <w:r w:rsidR="0027352F">
              <w:rPr>
                <w:rFonts w:ascii="Times New Roman" w:hAnsi="Times New Roman"/>
                <w:b/>
                <w:sz w:val="28"/>
                <w:szCs w:val="28"/>
              </w:rPr>
              <w:t>7</w:t>
            </w:r>
            <w:r w:rsidR="0059003E" w:rsidRPr="0025411D">
              <w:rPr>
                <w:rFonts w:ascii="Times New Roman" w:hAnsi="Times New Roman"/>
                <w:b/>
                <w:sz w:val="28"/>
                <w:szCs w:val="28"/>
              </w:rPr>
              <w:t>.00-</w:t>
            </w:r>
            <w:r w:rsidR="0027352F">
              <w:rPr>
                <w:rFonts w:ascii="Times New Roman" w:hAnsi="Times New Roman"/>
                <w:b/>
                <w:sz w:val="28"/>
                <w:szCs w:val="28"/>
              </w:rPr>
              <w:t>08.3</w:t>
            </w:r>
            <w:r w:rsidR="0059003E" w:rsidRPr="0025411D">
              <w:rPr>
                <w:rFonts w:ascii="Times New Roman" w:hAnsi="Times New Roman"/>
                <w:b/>
                <w:sz w:val="28"/>
                <w:szCs w:val="28"/>
              </w:rPr>
              <w:t>0</w:t>
            </w:r>
          </w:p>
        </w:tc>
      </w:tr>
      <w:tr w:rsidR="007357DA" w:rsidRPr="0025411D" w:rsidTr="004725B2">
        <w:tc>
          <w:tcPr>
            <w:tcW w:w="4219" w:type="dxa"/>
          </w:tcPr>
          <w:p w:rsidR="007357DA" w:rsidRPr="0025411D" w:rsidRDefault="007357DA" w:rsidP="002B6EBF">
            <w:pPr>
              <w:rPr>
                <w:rFonts w:ascii="Times New Roman" w:hAnsi="Times New Roman"/>
                <w:b/>
                <w:sz w:val="28"/>
                <w:szCs w:val="28"/>
              </w:rPr>
            </w:pPr>
            <w:r w:rsidRPr="0025411D">
              <w:rPr>
                <w:rFonts w:ascii="Times New Roman" w:hAnsi="Times New Roman"/>
                <w:b/>
                <w:sz w:val="28"/>
                <w:szCs w:val="28"/>
              </w:rPr>
              <w:t>Listelerin ilanı</w:t>
            </w:r>
          </w:p>
        </w:tc>
        <w:tc>
          <w:tcPr>
            <w:tcW w:w="2410" w:type="dxa"/>
            <w:vMerge w:val="restart"/>
          </w:tcPr>
          <w:p w:rsidR="007357DA" w:rsidRPr="0025411D" w:rsidRDefault="007357DA" w:rsidP="0059003E">
            <w:pPr>
              <w:rPr>
                <w:rFonts w:ascii="Times New Roman" w:hAnsi="Times New Roman"/>
                <w:b/>
                <w:sz w:val="28"/>
                <w:szCs w:val="28"/>
              </w:rPr>
            </w:pPr>
          </w:p>
          <w:p w:rsidR="007357DA" w:rsidRDefault="007357DA" w:rsidP="0059003E">
            <w:pPr>
              <w:rPr>
                <w:rFonts w:ascii="Times New Roman" w:hAnsi="Times New Roman"/>
                <w:b/>
                <w:sz w:val="28"/>
                <w:szCs w:val="28"/>
              </w:rPr>
            </w:pPr>
          </w:p>
          <w:p w:rsidR="007357DA" w:rsidRPr="0025411D" w:rsidRDefault="00A26BC0" w:rsidP="0059003E">
            <w:pPr>
              <w:rPr>
                <w:rFonts w:ascii="Times New Roman" w:hAnsi="Times New Roman"/>
                <w:b/>
                <w:sz w:val="28"/>
                <w:szCs w:val="28"/>
              </w:rPr>
            </w:pPr>
            <w:r>
              <w:rPr>
                <w:rFonts w:ascii="Times New Roman" w:hAnsi="Times New Roman"/>
                <w:b/>
                <w:sz w:val="28"/>
                <w:szCs w:val="28"/>
              </w:rPr>
              <w:t>4 Şubat</w:t>
            </w:r>
            <w:r w:rsidR="00724F33">
              <w:rPr>
                <w:rFonts w:ascii="Times New Roman" w:hAnsi="Times New Roman"/>
                <w:b/>
                <w:sz w:val="28"/>
                <w:szCs w:val="28"/>
              </w:rPr>
              <w:t xml:space="preserve"> </w:t>
            </w:r>
            <w:r w:rsidR="004C648E">
              <w:rPr>
                <w:rFonts w:ascii="Times New Roman" w:hAnsi="Times New Roman"/>
                <w:b/>
                <w:sz w:val="28"/>
                <w:szCs w:val="28"/>
              </w:rPr>
              <w:t>2019</w:t>
            </w:r>
          </w:p>
          <w:p w:rsidR="007357DA" w:rsidRPr="0025411D" w:rsidRDefault="007357DA" w:rsidP="002B6EBF">
            <w:pPr>
              <w:rPr>
                <w:b/>
                <w:sz w:val="28"/>
                <w:szCs w:val="28"/>
              </w:rPr>
            </w:pPr>
          </w:p>
        </w:tc>
        <w:tc>
          <w:tcPr>
            <w:tcW w:w="2433" w:type="dxa"/>
          </w:tcPr>
          <w:p w:rsidR="007357DA" w:rsidRPr="0025411D" w:rsidRDefault="007357DA" w:rsidP="002B6EBF">
            <w:pPr>
              <w:rPr>
                <w:rFonts w:ascii="Times New Roman" w:hAnsi="Times New Roman"/>
                <w:b/>
                <w:sz w:val="28"/>
                <w:szCs w:val="28"/>
              </w:rPr>
            </w:pPr>
            <w:r w:rsidRPr="0025411D">
              <w:rPr>
                <w:rFonts w:ascii="Times New Roman" w:hAnsi="Times New Roman"/>
                <w:b/>
                <w:sz w:val="28"/>
                <w:szCs w:val="28"/>
              </w:rPr>
              <w:t>10.00</w:t>
            </w:r>
          </w:p>
        </w:tc>
      </w:tr>
      <w:tr w:rsidR="007357DA" w:rsidRPr="0025411D" w:rsidTr="004725B2">
        <w:tc>
          <w:tcPr>
            <w:tcW w:w="4219" w:type="dxa"/>
          </w:tcPr>
          <w:p w:rsidR="007357DA" w:rsidRPr="0025411D" w:rsidRDefault="007357DA" w:rsidP="002B6EBF">
            <w:pPr>
              <w:rPr>
                <w:rFonts w:ascii="Times New Roman" w:hAnsi="Times New Roman"/>
                <w:b/>
                <w:sz w:val="28"/>
                <w:szCs w:val="28"/>
              </w:rPr>
            </w:pPr>
            <w:r w:rsidRPr="0025411D">
              <w:rPr>
                <w:rFonts w:ascii="Times New Roman" w:hAnsi="Times New Roman"/>
                <w:b/>
                <w:sz w:val="28"/>
                <w:szCs w:val="28"/>
              </w:rPr>
              <w:t xml:space="preserve">1. Tur eşlendirmesinin ilanı </w:t>
            </w:r>
          </w:p>
        </w:tc>
        <w:tc>
          <w:tcPr>
            <w:tcW w:w="2410" w:type="dxa"/>
            <w:vMerge/>
          </w:tcPr>
          <w:p w:rsidR="007357DA" w:rsidRPr="0025411D" w:rsidRDefault="007357DA" w:rsidP="002B6EBF">
            <w:pPr>
              <w:rPr>
                <w:b/>
                <w:sz w:val="28"/>
                <w:szCs w:val="28"/>
              </w:rPr>
            </w:pPr>
          </w:p>
        </w:tc>
        <w:tc>
          <w:tcPr>
            <w:tcW w:w="2433" w:type="dxa"/>
          </w:tcPr>
          <w:p w:rsidR="007357DA" w:rsidRPr="0025411D" w:rsidRDefault="007357DA" w:rsidP="00E61E74">
            <w:pPr>
              <w:rPr>
                <w:rFonts w:ascii="Times New Roman" w:hAnsi="Times New Roman"/>
                <w:b/>
                <w:sz w:val="28"/>
                <w:szCs w:val="28"/>
              </w:rPr>
            </w:pPr>
            <w:r w:rsidRPr="0025411D">
              <w:rPr>
                <w:rFonts w:ascii="Times New Roman" w:hAnsi="Times New Roman"/>
                <w:b/>
                <w:sz w:val="28"/>
                <w:szCs w:val="28"/>
              </w:rPr>
              <w:t>11.00</w:t>
            </w:r>
          </w:p>
        </w:tc>
      </w:tr>
      <w:tr w:rsidR="007357DA" w:rsidRPr="0025411D" w:rsidTr="004725B2">
        <w:tc>
          <w:tcPr>
            <w:tcW w:w="4219" w:type="dxa"/>
          </w:tcPr>
          <w:p w:rsidR="007357DA" w:rsidRPr="0025411D" w:rsidRDefault="007357DA" w:rsidP="002B6EBF">
            <w:pPr>
              <w:rPr>
                <w:rFonts w:ascii="Times New Roman" w:hAnsi="Times New Roman"/>
                <w:b/>
                <w:sz w:val="28"/>
                <w:szCs w:val="28"/>
              </w:rPr>
            </w:pPr>
            <w:r w:rsidRPr="0025411D">
              <w:rPr>
                <w:rFonts w:ascii="Times New Roman" w:hAnsi="Times New Roman"/>
                <w:b/>
                <w:sz w:val="28"/>
                <w:szCs w:val="28"/>
              </w:rPr>
              <w:t>1. Tur</w:t>
            </w:r>
          </w:p>
        </w:tc>
        <w:tc>
          <w:tcPr>
            <w:tcW w:w="2410" w:type="dxa"/>
            <w:vMerge/>
          </w:tcPr>
          <w:p w:rsidR="007357DA" w:rsidRPr="0025411D" w:rsidRDefault="007357DA" w:rsidP="002B6EBF">
            <w:pPr>
              <w:rPr>
                <w:b/>
                <w:sz w:val="28"/>
                <w:szCs w:val="28"/>
              </w:rPr>
            </w:pPr>
          </w:p>
        </w:tc>
        <w:tc>
          <w:tcPr>
            <w:tcW w:w="2433" w:type="dxa"/>
          </w:tcPr>
          <w:p w:rsidR="007357DA" w:rsidRPr="0025411D" w:rsidRDefault="007357DA" w:rsidP="00535DAB">
            <w:pPr>
              <w:rPr>
                <w:rFonts w:ascii="Times New Roman" w:hAnsi="Times New Roman"/>
                <w:b/>
                <w:sz w:val="28"/>
                <w:szCs w:val="28"/>
              </w:rPr>
            </w:pPr>
            <w:r w:rsidRPr="0025411D">
              <w:rPr>
                <w:rFonts w:ascii="Times New Roman" w:hAnsi="Times New Roman"/>
                <w:b/>
                <w:sz w:val="28"/>
                <w:szCs w:val="28"/>
              </w:rPr>
              <w:t>1</w:t>
            </w:r>
            <w:r w:rsidR="00535DAB">
              <w:rPr>
                <w:rFonts w:ascii="Times New Roman" w:hAnsi="Times New Roman"/>
                <w:b/>
                <w:sz w:val="28"/>
                <w:szCs w:val="28"/>
              </w:rPr>
              <w:t>4</w:t>
            </w:r>
            <w:r w:rsidRPr="0025411D">
              <w:rPr>
                <w:rFonts w:ascii="Times New Roman" w:hAnsi="Times New Roman"/>
                <w:b/>
                <w:sz w:val="28"/>
                <w:szCs w:val="28"/>
              </w:rPr>
              <w:t>.00</w:t>
            </w:r>
          </w:p>
        </w:tc>
      </w:tr>
      <w:tr w:rsidR="007357DA" w:rsidRPr="0025411D" w:rsidTr="004725B2">
        <w:tc>
          <w:tcPr>
            <w:tcW w:w="4219" w:type="dxa"/>
          </w:tcPr>
          <w:p w:rsidR="007357DA" w:rsidRPr="0025411D" w:rsidRDefault="007357DA" w:rsidP="002B6EBF">
            <w:pPr>
              <w:rPr>
                <w:rFonts w:ascii="Times New Roman" w:hAnsi="Times New Roman"/>
                <w:b/>
                <w:sz w:val="28"/>
                <w:szCs w:val="28"/>
              </w:rPr>
            </w:pPr>
            <w:r>
              <w:rPr>
                <w:rFonts w:ascii="Times New Roman" w:hAnsi="Times New Roman"/>
                <w:b/>
                <w:sz w:val="28"/>
                <w:szCs w:val="28"/>
              </w:rPr>
              <w:t xml:space="preserve">2. Tur </w:t>
            </w:r>
          </w:p>
        </w:tc>
        <w:tc>
          <w:tcPr>
            <w:tcW w:w="2410" w:type="dxa"/>
            <w:vMerge/>
          </w:tcPr>
          <w:p w:rsidR="007357DA" w:rsidRPr="0025411D" w:rsidRDefault="007357DA" w:rsidP="002B6EBF">
            <w:pPr>
              <w:rPr>
                <w:b/>
                <w:sz w:val="28"/>
                <w:szCs w:val="28"/>
              </w:rPr>
            </w:pPr>
          </w:p>
        </w:tc>
        <w:tc>
          <w:tcPr>
            <w:tcW w:w="2433" w:type="dxa"/>
          </w:tcPr>
          <w:p w:rsidR="007357DA" w:rsidRPr="0025411D" w:rsidRDefault="007357DA" w:rsidP="00535DAB">
            <w:pPr>
              <w:rPr>
                <w:rFonts w:ascii="Times New Roman" w:hAnsi="Times New Roman"/>
                <w:b/>
                <w:sz w:val="28"/>
                <w:szCs w:val="28"/>
              </w:rPr>
            </w:pPr>
            <w:r>
              <w:rPr>
                <w:rFonts w:ascii="Times New Roman" w:hAnsi="Times New Roman"/>
                <w:b/>
                <w:sz w:val="28"/>
                <w:szCs w:val="28"/>
              </w:rPr>
              <w:t>1</w:t>
            </w:r>
            <w:r w:rsidR="00535DAB">
              <w:rPr>
                <w:rFonts w:ascii="Times New Roman" w:hAnsi="Times New Roman"/>
                <w:b/>
                <w:sz w:val="28"/>
                <w:szCs w:val="28"/>
              </w:rPr>
              <w:t>8</w:t>
            </w:r>
            <w:r>
              <w:rPr>
                <w:rFonts w:ascii="Times New Roman" w:hAnsi="Times New Roman"/>
                <w:b/>
                <w:sz w:val="28"/>
                <w:szCs w:val="28"/>
              </w:rPr>
              <w:t>.00</w:t>
            </w:r>
          </w:p>
        </w:tc>
      </w:tr>
      <w:tr w:rsidR="00535DAB" w:rsidRPr="0025411D" w:rsidTr="004725B2">
        <w:tc>
          <w:tcPr>
            <w:tcW w:w="4219" w:type="dxa"/>
          </w:tcPr>
          <w:p w:rsidR="00535DAB" w:rsidRPr="0025411D" w:rsidRDefault="00535DAB" w:rsidP="002B6EBF">
            <w:pPr>
              <w:rPr>
                <w:rFonts w:ascii="Times New Roman" w:hAnsi="Times New Roman"/>
                <w:b/>
                <w:sz w:val="28"/>
                <w:szCs w:val="28"/>
              </w:rPr>
            </w:pPr>
            <w:r>
              <w:rPr>
                <w:rFonts w:ascii="Times New Roman" w:hAnsi="Times New Roman"/>
                <w:b/>
                <w:sz w:val="28"/>
                <w:szCs w:val="28"/>
              </w:rPr>
              <w:t>3</w:t>
            </w:r>
            <w:r w:rsidRPr="0025411D">
              <w:rPr>
                <w:rFonts w:ascii="Times New Roman" w:hAnsi="Times New Roman"/>
                <w:b/>
                <w:sz w:val="28"/>
                <w:szCs w:val="28"/>
              </w:rPr>
              <w:t>. Tur</w:t>
            </w:r>
          </w:p>
        </w:tc>
        <w:tc>
          <w:tcPr>
            <w:tcW w:w="2410" w:type="dxa"/>
            <w:vMerge w:val="restart"/>
          </w:tcPr>
          <w:p w:rsidR="00535DAB" w:rsidRDefault="00535DAB" w:rsidP="00456B17">
            <w:pPr>
              <w:rPr>
                <w:rFonts w:ascii="Times New Roman" w:hAnsi="Times New Roman"/>
                <w:b/>
                <w:sz w:val="28"/>
                <w:szCs w:val="28"/>
              </w:rPr>
            </w:pPr>
          </w:p>
          <w:p w:rsidR="00535DAB" w:rsidRPr="0025411D" w:rsidRDefault="00A26BC0" w:rsidP="00456B17">
            <w:pPr>
              <w:rPr>
                <w:b/>
                <w:sz w:val="28"/>
                <w:szCs w:val="28"/>
              </w:rPr>
            </w:pPr>
            <w:r>
              <w:rPr>
                <w:rFonts w:ascii="Times New Roman" w:hAnsi="Times New Roman"/>
                <w:b/>
                <w:sz w:val="28"/>
                <w:szCs w:val="28"/>
              </w:rPr>
              <w:t>5 Şubat</w:t>
            </w:r>
            <w:r w:rsidR="00724F33">
              <w:rPr>
                <w:rFonts w:ascii="Times New Roman" w:hAnsi="Times New Roman"/>
                <w:b/>
                <w:sz w:val="28"/>
                <w:szCs w:val="28"/>
              </w:rPr>
              <w:t xml:space="preserve"> </w:t>
            </w:r>
            <w:r w:rsidR="004C648E">
              <w:rPr>
                <w:rFonts w:ascii="Times New Roman" w:hAnsi="Times New Roman"/>
                <w:b/>
                <w:sz w:val="28"/>
                <w:szCs w:val="28"/>
              </w:rPr>
              <w:t>2019</w:t>
            </w:r>
          </w:p>
          <w:p w:rsidR="00535DAB" w:rsidRPr="0025411D" w:rsidRDefault="00535DAB" w:rsidP="00456B17">
            <w:pPr>
              <w:rPr>
                <w:b/>
                <w:sz w:val="28"/>
                <w:szCs w:val="28"/>
              </w:rPr>
            </w:pPr>
          </w:p>
        </w:tc>
        <w:tc>
          <w:tcPr>
            <w:tcW w:w="2433" w:type="dxa"/>
          </w:tcPr>
          <w:p w:rsidR="00535DAB" w:rsidRPr="0025411D" w:rsidRDefault="00535DAB" w:rsidP="002B6EBF">
            <w:pPr>
              <w:rPr>
                <w:rFonts w:ascii="Times New Roman" w:hAnsi="Times New Roman"/>
                <w:b/>
                <w:sz w:val="28"/>
                <w:szCs w:val="28"/>
              </w:rPr>
            </w:pPr>
            <w:r w:rsidRPr="0025411D">
              <w:rPr>
                <w:rFonts w:ascii="Times New Roman" w:hAnsi="Times New Roman"/>
                <w:b/>
                <w:sz w:val="28"/>
                <w:szCs w:val="28"/>
              </w:rPr>
              <w:t>10.00</w:t>
            </w:r>
          </w:p>
        </w:tc>
      </w:tr>
      <w:tr w:rsidR="00535DAB" w:rsidRPr="0025411D" w:rsidTr="004725B2">
        <w:tc>
          <w:tcPr>
            <w:tcW w:w="4219" w:type="dxa"/>
          </w:tcPr>
          <w:p w:rsidR="00535DAB" w:rsidRPr="0025411D" w:rsidRDefault="00535DAB" w:rsidP="002B6EBF">
            <w:pPr>
              <w:rPr>
                <w:rFonts w:ascii="Times New Roman" w:hAnsi="Times New Roman"/>
                <w:b/>
                <w:sz w:val="28"/>
                <w:szCs w:val="28"/>
              </w:rPr>
            </w:pPr>
            <w:r>
              <w:rPr>
                <w:rFonts w:ascii="Times New Roman" w:hAnsi="Times New Roman"/>
                <w:b/>
                <w:sz w:val="28"/>
                <w:szCs w:val="28"/>
              </w:rPr>
              <w:t>4</w:t>
            </w:r>
            <w:r w:rsidRPr="0025411D">
              <w:rPr>
                <w:rFonts w:ascii="Times New Roman" w:hAnsi="Times New Roman"/>
                <w:b/>
                <w:sz w:val="28"/>
                <w:szCs w:val="28"/>
              </w:rPr>
              <w:t>. Tur</w:t>
            </w:r>
          </w:p>
        </w:tc>
        <w:tc>
          <w:tcPr>
            <w:tcW w:w="2410" w:type="dxa"/>
            <w:vMerge/>
          </w:tcPr>
          <w:p w:rsidR="00535DAB" w:rsidRPr="0025411D" w:rsidRDefault="00535DAB" w:rsidP="00456B17">
            <w:pPr>
              <w:rPr>
                <w:b/>
                <w:sz w:val="28"/>
                <w:szCs w:val="28"/>
              </w:rPr>
            </w:pPr>
          </w:p>
        </w:tc>
        <w:tc>
          <w:tcPr>
            <w:tcW w:w="2433" w:type="dxa"/>
          </w:tcPr>
          <w:p w:rsidR="00535DAB" w:rsidRPr="0025411D" w:rsidRDefault="00535DAB" w:rsidP="002B6EBF">
            <w:pPr>
              <w:rPr>
                <w:rFonts w:ascii="Times New Roman" w:hAnsi="Times New Roman"/>
                <w:b/>
                <w:sz w:val="28"/>
                <w:szCs w:val="28"/>
              </w:rPr>
            </w:pPr>
            <w:r w:rsidRPr="0025411D">
              <w:rPr>
                <w:rFonts w:ascii="Times New Roman" w:hAnsi="Times New Roman"/>
                <w:b/>
                <w:sz w:val="28"/>
                <w:szCs w:val="28"/>
              </w:rPr>
              <w:t>16.00</w:t>
            </w:r>
          </w:p>
        </w:tc>
      </w:tr>
      <w:tr w:rsidR="00535DAB" w:rsidRPr="0025411D" w:rsidTr="004725B2">
        <w:tc>
          <w:tcPr>
            <w:tcW w:w="4219" w:type="dxa"/>
          </w:tcPr>
          <w:p w:rsidR="00535DAB" w:rsidRPr="0025411D" w:rsidRDefault="00535DAB" w:rsidP="002B6EBF">
            <w:pPr>
              <w:rPr>
                <w:rFonts w:ascii="Times New Roman" w:hAnsi="Times New Roman"/>
                <w:b/>
                <w:sz w:val="28"/>
                <w:szCs w:val="28"/>
              </w:rPr>
            </w:pPr>
            <w:r>
              <w:rPr>
                <w:rFonts w:ascii="Times New Roman" w:hAnsi="Times New Roman"/>
                <w:b/>
                <w:sz w:val="28"/>
                <w:szCs w:val="28"/>
              </w:rPr>
              <w:t>5</w:t>
            </w:r>
            <w:r w:rsidRPr="0025411D">
              <w:rPr>
                <w:rFonts w:ascii="Times New Roman" w:hAnsi="Times New Roman"/>
                <w:b/>
                <w:sz w:val="28"/>
                <w:szCs w:val="28"/>
              </w:rPr>
              <w:t>.Tur</w:t>
            </w:r>
          </w:p>
        </w:tc>
        <w:tc>
          <w:tcPr>
            <w:tcW w:w="2410" w:type="dxa"/>
            <w:vMerge w:val="restart"/>
          </w:tcPr>
          <w:p w:rsidR="00535DAB" w:rsidRPr="0025411D" w:rsidRDefault="00A26BC0" w:rsidP="00456B17">
            <w:pPr>
              <w:rPr>
                <w:b/>
                <w:sz w:val="28"/>
                <w:szCs w:val="28"/>
              </w:rPr>
            </w:pPr>
            <w:r>
              <w:rPr>
                <w:rFonts w:ascii="Times New Roman" w:hAnsi="Times New Roman"/>
                <w:b/>
                <w:sz w:val="28"/>
                <w:szCs w:val="28"/>
              </w:rPr>
              <w:t>6 Şubat</w:t>
            </w:r>
            <w:r w:rsidR="00724F33">
              <w:rPr>
                <w:rFonts w:ascii="Times New Roman" w:hAnsi="Times New Roman"/>
                <w:b/>
                <w:sz w:val="28"/>
                <w:szCs w:val="28"/>
              </w:rPr>
              <w:t xml:space="preserve"> </w:t>
            </w:r>
            <w:r w:rsidR="004C648E">
              <w:rPr>
                <w:rFonts w:ascii="Times New Roman" w:hAnsi="Times New Roman"/>
                <w:b/>
                <w:sz w:val="28"/>
                <w:szCs w:val="28"/>
              </w:rPr>
              <w:t>2019</w:t>
            </w:r>
          </w:p>
        </w:tc>
        <w:tc>
          <w:tcPr>
            <w:tcW w:w="2433" w:type="dxa"/>
          </w:tcPr>
          <w:p w:rsidR="00535DAB" w:rsidRPr="0025411D" w:rsidRDefault="00535DAB" w:rsidP="002B6EBF">
            <w:pPr>
              <w:rPr>
                <w:b/>
                <w:sz w:val="28"/>
                <w:szCs w:val="28"/>
              </w:rPr>
            </w:pPr>
            <w:r w:rsidRPr="0025411D">
              <w:rPr>
                <w:b/>
                <w:sz w:val="28"/>
                <w:szCs w:val="28"/>
              </w:rPr>
              <w:t>10.00</w:t>
            </w:r>
          </w:p>
        </w:tc>
      </w:tr>
      <w:tr w:rsidR="00535DAB" w:rsidRPr="0025411D" w:rsidTr="004725B2">
        <w:tc>
          <w:tcPr>
            <w:tcW w:w="4219" w:type="dxa"/>
          </w:tcPr>
          <w:p w:rsidR="00535DAB" w:rsidRPr="0025411D" w:rsidRDefault="00535DAB" w:rsidP="002B6EBF">
            <w:pPr>
              <w:rPr>
                <w:rFonts w:ascii="Times New Roman" w:hAnsi="Times New Roman"/>
                <w:b/>
                <w:sz w:val="28"/>
                <w:szCs w:val="28"/>
              </w:rPr>
            </w:pPr>
            <w:r>
              <w:rPr>
                <w:rFonts w:ascii="Times New Roman" w:hAnsi="Times New Roman"/>
                <w:b/>
                <w:sz w:val="28"/>
                <w:szCs w:val="28"/>
              </w:rPr>
              <w:lastRenderedPageBreak/>
              <w:t>6</w:t>
            </w:r>
            <w:r w:rsidRPr="0025411D">
              <w:rPr>
                <w:rFonts w:ascii="Times New Roman" w:hAnsi="Times New Roman"/>
                <w:b/>
                <w:sz w:val="28"/>
                <w:szCs w:val="28"/>
              </w:rPr>
              <w:t>.Tur</w:t>
            </w:r>
          </w:p>
        </w:tc>
        <w:tc>
          <w:tcPr>
            <w:tcW w:w="2410" w:type="dxa"/>
            <w:vMerge/>
          </w:tcPr>
          <w:p w:rsidR="00535DAB" w:rsidRPr="0025411D" w:rsidRDefault="00535DAB" w:rsidP="00456B17">
            <w:pPr>
              <w:rPr>
                <w:b/>
                <w:sz w:val="28"/>
                <w:szCs w:val="28"/>
              </w:rPr>
            </w:pPr>
          </w:p>
        </w:tc>
        <w:tc>
          <w:tcPr>
            <w:tcW w:w="2433" w:type="dxa"/>
          </w:tcPr>
          <w:p w:rsidR="00535DAB" w:rsidRPr="0025411D" w:rsidRDefault="00535DAB" w:rsidP="002B6EBF">
            <w:pPr>
              <w:rPr>
                <w:b/>
                <w:sz w:val="28"/>
                <w:szCs w:val="28"/>
              </w:rPr>
            </w:pPr>
            <w:r w:rsidRPr="0025411D">
              <w:rPr>
                <w:rFonts w:ascii="Times New Roman" w:hAnsi="Times New Roman"/>
                <w:b/>
                <w:sz w:val="28"/>
                <w:szCs w:val="28"/>
              </w:rPr>
              <w:t>16.00</w:t>
            </w:r>
          </w:p>
        </w:tc>
      </w:tr>
      <w:tr w:rsidR="00535DAB" w:rsidRPr="0025411D" w:rsidTr="004725B2">
        <w:tc>
          <w:tcPr>
            <w:tcW w:w="4219" w:type="dxa"/>
          </w:tcPr>
          <w:p w:rsidR="00535DAB" w:rsidRPr="0025411D" w:rsidRDefault="00535DAB" w:rsidP="002B6EBF">
            <w:pPr>
              <w:rPr>
                <w:rFonts w:ascii="Times New Roman" w:hAnsi="Times New Roman"/>
                <w:b/>
                <w:sz w:val="28"/>
                <w:szCs w:val="28"/>
              </w:rPr>
            </w:pPr>
            <w:r>
              <w:rPr>
                <w:rFonts w:ascii="Times New Roman" w:hAnsi="Times New Roman"/>
                <w:b/>
                <w:sz w:val="28"/>
                <w:szCs w:val="28"/>
              </w:rPr>
              <w:t>7.</w:t>
            </w:r>
            <w:r w:rsidRPr="0025411D">
              <w:rPr>
                <w:rFonts w:ascii="Times New Roman" w:hAnsi="Times New Roman"/>
                <w:b/>
                <w:sz w:val="28"/>
                <w:szCs w:val="28"/>
              </w:rPr>
              <w:t xml:space="preserve"> Tur</w:t>
            </w:r>
          </w:p>
        </w:tc>
        <w:tc>
          <w:tcPr>
            <w:tcW w:w="2410" w:type="dxa"/>
          </w:tcPr>
          <w:p w:rsidR="00535DAB" w:rsidRPr="0025411D" w:rsidRDefault="00A26BC0" w:rsidP="00456B17">
            <w:pPr>
              <w:rPr>
                <w:b/>
                <w:sz w:val="28"/>
                <w:szCs w:val="28"/>
              </w:rPr>
            </w:pPr>
            <w:r>
              <w:rPr>
                <w:rFonts w:ascii="Times New Roman" w:hAnsi="Times New Roman"/>
                <w:b/>
                <w:sz w:val="28"/>
                <w:szCs w:val="28"/>
              </w:rPr>
              <w:t>7 Şubat</w:t>
            </w:r>
            <w:r w:rsidR="00724F33">
              <w:rPr>
                <w:rFonts w:ascii="Times New Roman" w:hAnsi="Times New Roman"/>
                <w:b/>
                <w:sz w:val="28"/>
                <w:szCs w:val="28"/>
              </w:rPr>
              <w:t xml:space="preserve"> </w:t>
            </w:r>
            <w:r w:rsidR="004C648E">
              <w:rPr>
                <w:rFonts w:ascii="Times New Roman" w:hAnsi="Times New Roman"/>
                <w:b/>
                <w:sz w:val="28"/>
                <w:szCs w:val="28"/>
              </w:rPr>
              <w:t>2019</w:t>
            </w:r>
          </w:p>
        </w:tc>
        <w:tc>
          <w:tcPr>
            <w:tcW w:w="2433" w:type="dxa"/>
          </w:tcPr>
          <w:p w:rsidR="00535DAB" w:rsidRPr="0025411D" w:rsidRDefault="00535DAB" w:rsidP="002B6EBF">
            <w:pPr>
              <w:rPr>
                <w:rFonts w:ascii="Times New Roman" w:hAnsi="Times New Roman"/>
                <w:b/>
                <w:sz w:val="28"/>
                <w:szCs w:val="28"/>
              </w:rPr>
            </w:pPr>
            <w:r w:rsidRPr="0025411D">
              <w:rPr>
                <w:rFonts w:ascii="Times New Roman" w:hAnsi="Times New Roman"/>
                <w:b/>
                <w:sz w:val="28"/>
                <w:szCs w:val="28"/>
              </w:rPr>
              <w:t>10.00</w:t>
            </w:r>
          </w:p>
        </w:tc>
      </w:tr>
      <w:tr w:rsidR="00BA7319" w:rsidRPr="0025411D" w:rsidTr="004725B2">
        <w:tc>
          <w:tcPr>
            <w:tcW w:w="4219" w:type="dxa"/>
          </w:tcPr>
          <w:p w:rsidR="00BA7319" w:rsidRPr="00BA7319" w:rsidRDefault="00BA7319" w:rsidP="00BA7319">
            <w:pPr>
              <w:pStyle w:val="ListeParagraf"/>
              <w:numPr>
                <w:ilvl w:val="0"/>
                <w:numId w:val="8"/>
              </w:numPr>
              <w:rPr>
                <w:b/>
                <w:sz w:val="28"/>
                <w:szCs w:val="28"/>
              </w:rPr>
            </w:pPr>
            <w:r>
              <w:rPr>
                <w:b/>
                <w:sz w:val="28"/>
                <w:szCs w:val="28"/>
              </w:rPr>
              <w:t xml:space="preserve">Tur </w:t>
            </w:r>
          </w:p>
        </w:tc>
        <w:tc>
          <w:tcPr>
            <w:tcW w:w="2410" w:type="dxa"/>
          </w:tcPr>
          <w:p w:rsidR="00BA7319" w:rsidRDefault="00BA7319" w:rsidP="00BA7319">
            <w:r>
              <w:rPr>
                <w:rFonts w:ascii="Times New Roman" w:hAnsi="Times New Roman"/>
                <w:b/>
                <w:sz w:val="28"/>
                <w:szCs w:val="28"/>
              </w:rPr>
              <w:t>8</w:t>
            </w:r>
            <w:r w:rsidRPr="00ED2D1D">
              <w:rPr>
                <w:rFonts w:ascii="Times New Roman" w:hAnsi="Times New Roman"/>
                <w:b/>
                <w:sz w:val="28"/>
                <w:szCs w:val="28"/>
              </w:rPr>
              <w:t xml:space="preserve"> Şubat 2019</w:t>
            </w:r>
          </w:p>
        </w:tc>
        <w:tc>
          <w:tcPr>
            <w:tcW w:w="2433" w:type="dxa"/>
          </w:tcPr>
          <w:p w:rsidR="00BA7319" w:rsidRPr="0025411D" w:rsidRDefault="00BA7319" w:rsidP="00BA7319">
            <w:pPr>
              <w:rPr>
                <w:rFonts w:ascii="Times New Roman" w:hAnsi="Times New Roman"/>
                <w:b/>
                <w:sz w:val="28"/>
                <w:szCs w:val="28"/>
              </w:rPr>
            </w:pPr>
          </w:p>
        </w:tc>
      </w:tr>
      <w:tr w:rsidR="00BA7319" w:rsidRPr="0025411D" w:rsidTr="004725B2">
        <w:tc>
          <w:tcPr>
            <w:tcW w:w="4219" w:type="dxa"/>
          </w:tcPr>
          <w:p w:rsidR="00BA7319" w:rsidRPr="00BA7319" w:rsidRDefault="00BA7319" w:rsidP="00BA7319">
            <w:pPr>
              <w:pStyle w:val="ListeParagraf"/>
              <w:numPr>
                <w:ilvl w:val="0"/>
                <w:numId w:val="8"/>
              </w:numPr>
              <w:rPr>
                <w:b/>
                <w:sz w:val="28"/>
                <w:szCs w:val="28"/>
              </w:rPr>
            </w:pPr>
            <w:r>
              <w:rPr>
                <w:b/>
                <w:sz w:val="28"/>
                <w:szCs w:val="28"/>
              </w:rPr>
              <w:t>T</w:t>
            </w:r>
            <w:r w:rsidRPr="00BA7319">
              <w:rPr>
                <w:b/>
                <w:sz w:val="28"/>
                <w:szCs w:val="28"/>
              </w:rPr>
              <w:t xml:space="preserve">ur </w:t>
            </w:r>
          </w:p>
        </w:tc>
        <w:tc>
          <w:tcPr>
            <w:tcW w:w="2410" w:type="dxa"/>
          </w:tcPr>
          <w:p w:rsidR="00BA7319" w:rsidRDefault="00BA7319" w:rsidP="00BA7319">
            <w:r>
              <w:rPr>
                <w:rFonts w:ascii="Times New Roman" w:hAnsi="Times New Roman"/>
                <w:b/>
                <w:sz w:val="28"/>
                <w:szCs w:val="28"/>
              </w:rPr>
              <w:t>8</w:t>
            </w:r>
            <w:r w:rsidRPr="00ED2D1D">
              <w:rPr>
                <w:rFonts w:ascii="Times New Roman" w:hAnsi="Times New Roman"/>
                <w:b/>
                <w:sz w:val="28"/>
                <w:szCs w:val="28"/>
              </w:rPr>
              <w:t xml:space="preserve"> Şubat 2019</w:t>
            </w:r>
          </w:p>
        </w:tc>
        <w:tc>
          <w:tcPr>
            <w:tcW w:w="2433" w:type="dxa"/>
          </w:tcPr>
          <w:p w:rsidR="00BA7319" w:rsidRPr="0025411D" w:rsidRDefault="00BA7319" w:rsidP="00BA7319">
            <w:pPr>
              <w:rPr>
                <w:rFonts w:ascii="Times New Roman" w:hAnsi="Times New Roman"/>
                <w:b/>
                <w:sz w:val="28"/>
                <w:szCs w:val="28"/>
              </w:rPr>
            </w:pPr>
          </w:p>
        </w:tc>
      </w:tr>
      <w:tr w:rsidR="00B251BD" w:rsidRPr="0025411D" w:rsidTr="004725B2">
        <w:tc>
          <w:tcPr>
            <w:tcW w:w="4219" w:type="dxa"/>
          </w:tcPr>
          <w:p w:rsidR="00B251BD" w:rsidRPr="0025411D" w:rsidRDefault="00B251BD" w:rsidP="002B6EBF">
            <w:pPr>
              <w:rPr>
                <w:rFonts w:ascii="Times New Roman" w:hAnsi="Times New Roman"/>
                <w:b/>
                <w:sz w:val="28"/>
                <w:szCs w:val="28"/>
              </w:rPr>
            </w:pPr>
            <w:r w:rsidRPr="0025411D">
              <w:rPr>
                <w:rFonts w:ascii="Times New Roman" w:hAnsi="Times New Roman"/>
                <w:b/>
                <w:sz w:val="28"/>
                <w:szCs w:val="28"/>
              </w:rPr>
              <w:t>Ödül Töreni</w:t>
            </w:r>
          </w:p>
        </w:tc>
        <w:tc>
          <w:tcPr>
            <w:tcW w:w="2410" w:type="dxa"/>
          </w:tcPr>
          <w:p w:rsidR="00B251BD" w:rsidRPr="0025411D" w:rsidRDefault="00B251BD" w:rsidP="007357DA">
            <w:pPr>
              <w:rPr>
                <w:b/>
                <w:sz w:val="28"/>
                <w:szCs w:val="28"/>
              </w:rPr>
            </w:pPr>
          </w:p>
        </w:tc>
        <w:tc>
          <w:tcPr>
            <w:tcW w:w="2433" w:type="dxa"/>
          </w:tcPr>
          <w:p w:rsidR="00B251BD" w:rsidRPr="0025411D" w:rsidRDefault="00B251BD" w:rsidP="002B6EBF">
            <w:pPr>
              <w:rPr>
                <w:rFonts w:ascii="Times New Roman" w:hAnsi="Times New Roman"/>
                <w:b/>
                <w:sz w:val="28"/>
                <w:szCs w:val="28"/>
              </w:rPr>
            </w:pPr>
            <w:r w:rsidRPr="0025411D">
              <w:rPr>
                <w:rFonts w:ascii="Times New Roman" w:hAnsi="Times New Roman"/>
                <w:b/>
                <w:sz w:val="28"/>
                <w:szCs w:val="28"/>
              </w:rPr>
              <w:t>14.30</w:t>
            </w:r>
          </w:p>
        </w:tc>
      </w:tr>
    </w:tbl>
    <w:p w:rsidR="003F57A7" w:rsidRDefault="002B6EBF" w:rsidP="002B6EBF">
      <w:pPr>
        <w:ind w:left="360"/>
        <w:jc w:val="both"/>
        <w:rPr>
          <w:rFonts w:ascii="Times New Roman" w:hAnsi="Times New Roman"/>
          <w:color w:val="000000"/>
          <w:sz w:val="24"/>
          <w:szCs w:val="24"/>
        </w:rPr>
      </w:pPr>
      <w:r w:rsidRPr="00432D22">
        <w:rPr>
          <w:rFonts w:ascii="Times New Roman" w:hAnsi="Times New Roman"/>
          <w:b/>
          <w:color w:val="000000"/>
          <w:sz w:val="24"/>
          <w:szCs w:val="24"/>
        </w:rPr>
        <w:t xml:space="preserve">LÜTFEN </w:t>
      </w:r>
      <w:r w:rsidR="003F57A7">
        <w:rPr>
          <w:rFonts w:ascii="Times New Roman" w:hAnsi="Times New Roman"/>
          <w:b/>
          <w:color w:val="000000"/>
          <w:sz w:val="24"/>
          <w:szCs w:val="24"/>
        </w:rPr>
        <w:t>FERDİLER</w:t>
      </w:r>
      <w:r w:rsidRPr="00432D22">
        <w:rPr>
          <w:rFonts w:ascii="Times New Roman" w:hAnsi="Times New Roman"/>
          <w:b/>
          <w:color w:val="000000"/>
          <w:sz w:val="24"/>
          <w:szCs w:val="24"/>
        </w:rPr>
        <w:t xml:space="preserve"> BİLGİLERİN TAMAMINI DOLDURARAK </w:t>
      </w:r>
      <w:r w:rsidR="003F57A7" w:rsidRPr="00432D22">
        <w:rPr>
          <w:rFonts w:ascii="Times New Roman" w:hAnsi="Times New Roman"/>
          <w:color w:val="000000"/>
          <w:sz w:val="24"/>
          <w:szCs w:val="24"/>
        </w:rPr>
        <w:t xml:space="preserve">Federasyonumuzun 0312 </w:t>
      </w:r>
      <w:r w:rsidR="00A627CC">
        <w:rPr>
          <w:rFonts w:ascii="Times New Roman" w:hAnsi="Times New Roman"/>
          <w:color w:val="000000"/>
          <w:sz w:val="24"/>
          <w:szCs w:val="24"/>
        </w:rPr>
        <w:t>432 00 52</w:t>
      </w:r>
      <w:r w:rsidR="003F57A7" w:rsidRPr="00432D22">
        <w:rPr>
          <w:rFonts w:ascii="Times New Roman" w:hAnsi="Times New Roman"/>
          <w:color w:val="000000"/>
          <w:sz w:val="24"/>
          <w:szCs w:val="24"/>
        </w:rPr>
        <w:t xml:space="preserve"> no’lu faksına </w:t>
      </w:r>
      <w:r w:rsidR="003F57A7">
        <w:rPr>
          <w:rFonts w:ascii="Times New Roman" w:hAnsi="Times New Roman"/>
          <w:color w:val="000000"/>
          <w:sz w:val="24"/>
          <w:szCs w:val="24"/>
        </w:rPr>
        <w:t xml:space="preserve">fakslayınız ve </w:t>
      </w:r>
      <w:hyperlink r:id="rId10" w:history="1">
        <w:r w:rsidR="003F57A7" w:rsidRPr="009D2CB6">
          <w:rPr>
            <w:rStyle w:val="Kpr"/>
            <w:rFonts w:ascii="Times New Roman" w:hAnsi="Times New Roman"/>
            <w:sz w:val="24"/>
            <w:szCs w:val="24"/>
          </w:rPr>
          <w:t>fyakademi@gmail.com</w:t>
        </w:r>
      </w:hyperlink>
      <w:r w:rsidR="003F57A7">
        <w:rPr>
          <w:rFonts w:ascii="Times New Roman" w:hAnsi="Times New Roman"/>
          <w:color w:val="000000"/>
          <w:sz w:val="24"/>
          <w:szCs w:val="24"/>
        </w:rPr>
        <w:t xml:space="preserve"> email adresine excel ya da Word metni olarak gönderiniz.</w:t>
      </w:r>
    </w:p>
    <w:p w:rsidR="00445086" w:rsidRDefault="003F57A7" w:rsidP="00445086">
      <w:pPr>
        <w:ind w:left="360"/>
        <w:jc w:val="both"/>
        <w:rPr>
          <w:rFonts w:ascii="Times New Roman" w:hAnsi="Times New Roman"/>
          <w:color w:val="000000"/>
          <w:sz w:val="24"/>
          <w:szCs w:val="24"/>
        </w:rPr>
      </w:pPr>
      <w:r>
        <w:rPr>
          <w:rFonts w:ascii="Times New Roman" w:hAnsi="Times New Roman"/>
          <w:b/>
          <w:color w:val="000000"/>
          <w:sz w:val="24"/>
          <w:szCs w:val="24"/>
        </w:rPr>
        <w:t>KULÜPLER İSE SİTEDEKİ KULÜP İŞLEMLERİNDEN BAŞVURUNUZU YAPINIZ.</w:t>
      </w:r>
      <w:r w:rsidR="00724F33">
        <w:rPr>
          <w:rFonts w:ascii="Times New Roman" w:hAnsi="Times New Roman"/>
          <w:b/>
          <w:color w:val="000000"/>
          <w:sz w:val="24"/>
          <w:szCs w:val="24"/>
        </w:rPr>
        <w:t xml:space="preserve"> </w:t>
      </w:r>
      <w:r w:rsidR="00445086">
        <w:rPr>
          <w:rFonts w:ascii="Times New Roman" w:hAnsi="Times New Roman"/>
          <w:b/>
          <w:color w:val="000000"/>
          <w:sz w:val="24"/>
          <w:szCs w:val="24"/>
        </w:rPr>
        <w:t xml:space="preserve">Ayrıca </w:t>
      </w:r>
      <w:hyperlink r:id="rId11" w:history="1">
        <w:r w:rsidR="00445086" w:rsidRPr="009D2CB6">
          <w:rPr>
            <w:rStyle w:val="Kpr"/>
            <w:rFonts w:ascii="Times New Roman" w:hAnsi="Times New Roman"/>
            <w:sz w:val="24"/>
            <w:szCs w:val="24"/>
          </w:rPr>
          <w:t>fyakademi@gmail.com</w:t>
        </w:r>
      </w:hyperlink>
      <w:r w:rsidR="00445086">
        <w:rPr>
          <w:rFonts w:ascii="Times New Roman" w:hAnsi="Times New Roman"/>
          <w:color w:val="000000"/>
          <w:sz w:val="24"/>
          <w:szCs w:val="24"/>
        </w:rPr>
        <w:t xml:space="preserve"> email adresine excel ya da Word metni olarak gönderiniz.</w:t>
      </w:r>
    </w:p>
    <w:p w:rsidR="00A627CC" w:rsidRDefault="00A627CC" w:rsidP="002B6EBF">
      <w:pPr>
        <w:ind w:left="360"/>
        <w:jc w:val="both"/>
        <w:rPr>
          <w:rFonts w:ascii="Times New Roman" w:hAnsi="Times New Roman"/>
          <w:color w:val="000000"/>
          <w:sz w:val="24"/>
          <w:szCs w:val="24"/>
        </w:rPr>
      </w:pPr>
    </w:p>
    <w:p w:rsidR="00A627CC" w:rsidRDefault="00A627CC" w:rsidP="002B6EBF">
      <w:pPr>
        <w:ind w:left="360"/>
        <w:jc w:val="both"/>
        <w:rPr>
          <w:rFonts w:ascii="Times New Roman" w:hAnsi="Times New Roman"/>
          <w:color w:val="000000"/>
          <w:sz w:val="24"/>
          <w:szCs w:val="24"/>
        </w:rPr>
      </w:pPr>
    </w:p>
    <w:p w:rsidR="002B6EBF" w:rsidRPr="00432D22" w:rsidRDefault="002B6EBF" w:rsidP="002B6EBF">
      <w:pPr>
        <w:ind w:left="360"/>
        <w:jc w:val="both"/>
        <w:rPr>
          <w:rFonts w:ascii="Times New Roman" w:hAnsi="Times New Roman"/>
          <w:color w:val="000000"/>
          <w:sz w:val="24"/>
          <w:szCs w:val="24"/>
        </w:rPr>
      </w:pPr>
      <w:r w:rsidRPr="00432D22">
        <w:rPr>
          <w:rFonts w:ascii="Times New Roman" w:hAnsi="Times New Roman"/>
          <w:color w:val="000000"/>
          <w:sz w:val="24"/>
          <w:szCs w:val="24"/>
        </w:rPr>
        <w:t>Ek–1</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1843"/>
        <w:gridCol w:w="1701"/>
        <w:gridCol w:w="1417"/>
        <w:gridCol w:w="1134"/>
        <w:gridCol w:w="826"/>
      </w:tblGrid>
      <w:tr w:rsidR="002B6EBF" w:rsidRPr="00432D22" w:rsidTr="00222340">
        <w:tc>
          <w:tcPr>
            <w:tcW w:w="9540" w:type="dxa"/>
            <w:gridSpan w:val="6"/>
          </w:tcPr>
          <w:p w:rsidR="002B6EBF" w:rsidRPr="00432D22" w:rsidRDefault="002B6EBF" w:rsidP="00222340">
            <w:pPr>
              <w:ind w:left="360"/>
              <w:jc w:val="center"/>
              <w:rPr>
                <w:rFonts w:ascii="Times New Roman" w:hAnsi="Times New Roman"/>
                <w:color w:val="000000"/>
                <w:sz w:val="24"/>
                <w:szCs w:val="24"/>
              </w:rPr>
            </w:pPr>
            <w:r w:rsidRPr="00432D22">
              <w:rPr>
                <w:rFonts w:ascii="Times New Roman" w:hAnsi="Times New Roman"/>
                <w:color w:val="000000"/>
                <w:sz w:val="24"/>
                <w:szCs w:val="24"/>
              </w:rPr>
              <w:t xml:space="preserve">TÜRKİYE </w:t>
            </w:r>
            <w:r w:rsidR="004C648E">
              <w:rPr>
                <w:rFonts w:ascii="Times New Roman" w:hAnsi="Times New Roman"/>
                <w:color w:val="000000"/>
                <w:sz w:val="24"/>
                <w:szCs w:val="24"/>
              </w:rPr>
              <w:t>2019</w:t>
            </w:r>
            <w:r w:rsidRPr="00432D22">
              <w:rPr>
                <w:rFonts w:ascii="Times New Roman" w:hAnsi="Times New Roman"/>
                <w:color w:val="000000"/>
                <w:sz w:val="24"/>
                <w:szCs w:val="24"/>
              </w:rPr>
              <w:t xml:space="preserve"> GÖRME ENGELLİLER SATRANÇ ŞAMPİYONASI</w:t>
            </w:r>
          </w:p>
          <w:p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BAŞVURU FORMU</w:t>
            </w:r>
          </w:p>
        </w:tc>
      </w:tr>
      <w:tr w:rsidR="002B6EBF" w:rsidRPr="00432D22" w:rsidTr="00222340">
        <w:tc>
          <w:tcPr>
            <w:tcW w:w="6163" w:type="dxa"/>
            <w:gridSpan w:val="3"/>
          </w:tcPr>
          <w:p w:rsidR="002B6EBF" w:rsidRPr="00432D22" w:rsidRDefault="008308D2" w:rsidP="008308D2">
            <w:pPr>
              <w:ind w:left="360"/>
              <w:rPr>
                <w:rFonts w:ascii="Times New Roman" w:hAnsi="Times New Roman"/>
                <w:color w:val="000000"/>
                <w:sz w:val="24"/>
                <w:szCs w:val="24"/>
              </w:rPr>
            </w:pPr>
            <w:r>
              <w:rPr>
                <w:rFonts w:ascii="Times New Roman" w:hAnsi="Times New Roman"/>
                <w:color w:val="000000"/>
                <w:sz w:val="24"/>
                <w:szCs w:val="24"/>
              </w:rPr>
              <w:t>FERDİ SPORCUNUN</w:t>
            </w:r>
          </w:p>
        </w:tc>
        <w:tc>
          <w:tcPr>
            <w:tcW w:w="3377" w:type="dxa"/>
            <w:gridSpan w:val="3"/>
          </w:tcPr>
          <w:p w:rsidR="002B6EBF" w:rsidRPr="00432D22" w:rsidRDefault="002B6EBF" w:rsidP="00A26BC0">
            <w:pPr>
              <w:ind w:left="0"/>
              <w:rPr>
                <w:rFonts w:ascii="Times New Roman" w:hAnsi="Times New Roman"/>
                <w:color w:val="000000"/>
                <w:sz w:val="24"/>
                <w:szCs w:val="24"/>
              </w:rPr>
            </w:pPr>
            <w:r w:rsidRPr="00432D22">
              <w:rPr>
                <w:rFonts w:ascii="Times New Roman" w:hAnsi="Times New Roman"/>
                <w:color w:val="000000"/>
                <w:sz w:val="24"/>
                <w:szCs w:val="24"/>
              </w:rPr>
              <w:t>İL:</w:t>
            </w: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Adı Soyadı</w:t>
            </w:r>
          </w:p>
        </w:tc>
        <w:tc>
          <w:tcPr>
            <w:tcW w:w="1843" w:type="dxa"/>
          </w:tcPr>
          <w:p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 xml:space="preserve">Telefon </w:t>
            </w:r>
          </w:p>
        </w:tc>
        <w:tc>
          <w:tcPr>
            <w:tcW w:w="1701" w:type="dxa"/>
          </w:tcPr>
          <w:p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TC no</w:t>
            </w:r>
          </w:p>
        </w:tc>
        <w:tc>
          <w:tcPr>
            <w:tcW w:w="1417" w:type="dxa"/>
          </w:tcPr>
          <w:p w:rsidR="002B6EBF" w:rsidRPr="00432D22" w:rsidRDefault="002B6EBF" w:rsidP="00222340">
            <w:pPr>
              <w:ind w:left="0"/>
              <w:rPr>
                <w:rFonts w:ascii="Times New Roman" w:hAnsi="Times New Roman"/>
                <w:color w:val="000000"/>
                <w:sz w:val="24"/>
                <w:szCs w:val="24"/>
              </w:rPr>
            </w:pPr>
            <w:r w:rsidRPr="00432D22">
              <w:rPr>
                <w:rFonts w:ascii="Times New Roman" w:hAnsi="Times New Roman"/>
                <w:color w:val="000000"/>
                <w:sz w:val="24"/>
                <w:szCs w:val="24"/>
              </w:rPr>
              <w:t xml:space="preserve">Doğum Tarihi </w:t>
            </w:r>
          </w:p>
          <w:p w:rsidR="002B6EBF" w:rsidRPr="00432D22" w:rsidRDefault="002B6EBF" w:rsidP="00222340">
            <w:pPr>
              <w:ind w:left="0"/>
              <w:rPr>
                <w:rFonts w:ascii="Times New Roman" w:hAnsi="Times New Roman"/>
                <w:color w:val="000000"/>
                <w:sz w:val="24"/>
                <w:szCs w:val="24"/>
              </w:rPr>
            </w:pPr>
            <w:r w:rsidRPr="00432D22">
              <w:rPr>
                <w:rFonts w:ascii="Times New Roman" w:hAnsi="Times New Roman"/>
                <w:color w:val="000000"/>
                <w:sz w:val="24"/>
                <w:szCs w:val="24"/>
              </w:rPr>
              <w:t>Gün-ay-yıl</w:t>
            </w:r>
          </w:p>
        </w:tc>
        <w:tc>
          <w:tcPr>
            <w:tcW w:w="1134" w:type="dxa"/>
          </w:tcPr>
          <w:p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 xml:space="preserve">ELO </w:t>
            </w:r>
          </w:p>
        </w:tc>
        <w:tc>
          <w:tcPr>
            <w:tcW w:w="826" w:type="dxa"/>
          </w:tcPr>
          <w:p w:rsidR="002B6EBF" w:rsidRPr="00432D22" w:rsidRDefault="002B6EBF" w:rsidP="00222340">
            <w:pPr>
              <w:ind w:left="0"/>
              <w:rPr>
                <w:rFonts w:ascii="Times New Roman" w:hAnsi="Times New Roman"/>
                <w:color w:val="000000"/>
                <w:sz w:val="24"/>
                <w:szCs w:val="24"/>
              </w:rPr>
            </w:pPr>
            <w:r w:rsidRPr="00432D22">
              <w:rPr>
                <w:rFonts w:ascii="Times New Roman" w:hAnsi="Times New Roman"/>
                <w:color w:val="000000"/>
                <w:sz w:val="24"/>
                <w:szCs w:val="24"/>
              </w:rPr>
              <w:t xml:space="preserve">UKD </w:t>
            </w: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r w:rsidR="002B6EBF" w:rsidRPr="00432D22" w:rsidTr="00222340">
        <w:tc>
          <w:tcPr>
            <w:tcW w:w="2619" w:type="dxa"/>
          </w:tcPr>
          <w:p w:rsidR="002B6EBF" w:rsidRPr="00432D22" w:rsidRDefault="002B6EBF" w:rsidP="00222340">
            <w:pPr>
              <w:jc w:val="center"/>
              <w:rPr>
                <w:rFonts w:ascii="Times New Roman" w:hAnsi="Times New Roman"/>
                <w:color w:val="000000"/>
                <w:sz w:val="24"/>
                <w:szCs w:val="24"/>
              </w:rPr>
            </w:pPr>
          </w:p>
        </w:tc>
        <w:tc>
          <w:tcPr>
            <w:tcW w:w="1843" w:type="dxa"/>
          </w:tcPr>
          <w:p w:rsidR="002B6EBF" w:rsidRPr="00432D22" w:rsidRDefault="002B6EBF" w:rsidP="00222340">
            <w:pPr>
              <w:jc w:val="center"/>
              <w:rPr>
                <w:rFonts w:ascii="Times New Roman" w:hAnsi="Times New Roman"/>
                <w:color w:val="000000"/>
                <w:sz w:val="24"/>
                <w:szCs w:val="24"/>
              </w:rPr>
            </w:pPr>
          </w:p>
        </w:tc>
        <w:tc>
          <w:tcPr>
            <w:tcW w:w="1701" w:type="dxa"/>
          </w:tcPr>
          <w:p w:rsidR="002B6EBF" w:rsidRPr="00432D22" w:rsidRDefault="002B6EBF" w:rsidP="00222340">
            <w:pPr>
              <w:jc w:val="center"/>
              <w:rPr>
                <w:rFonts w:ascii="Times New Roman" w:hAnsi="Times New Roman"/>
                <w:color w:val="000000"/>
                <w:sz w:val="24"/>
                <w:szCs w:val="24"/>
              </w:rPr>
            </w:pPr>
          </w:p>
        </w:tc>
        <w:tc>
          <w:tcPr>
            <w:tcW w:w="1417" w:type="dxa"/>
          </w:tcPr>
          <w:p w:rsidR="002B6EBF" w:rsidRPr="00432D22" w:rsidRDefault="002B6EBF" w:rsidP="00222340">
            <w:pPr>
              <w:jc w:val="center"/>
              <w:rPr>
                <w:rFonts w:ascii="Times New Roman" w:hAnsi="Times New Roman"/>
                <w:color w:val="000000"/>
                <w:sz w:val="24"/>
                <w:szCs w:val="24"/>
              </w:rPr>
            </w:pPr>
          </w:p>
        </w:tc>
        <w:tc>
          <w:tcPr>
            <w:tcW w:w="1134" w:type="dxa"/>
          </w:tcPr>
          <w:p w:rsidR="002B6EBF" w:rsidRPr="00432D22" w:rsidRDefault="002B6EBF" w:rsidP="00222340">
            <w:pPr>
              <w:jc w:val="center"/>
              <w:rPr>
                <w:rFonts w:ascii="Times New Roman" w:hAnsi="Times New Roman"/>
                <w:color w:val="000000"/>
                <w:sz w:val="24"/>
                <w:szCs w:val="24"/>
              </w:rPr>
            </w:pPr>
          </w:p>
        </w:tc>
        <w:tc>
          <w:tcPr>
            <w:tcW w:w="826" w:type="dxa"/>
          </w:tcPr>
          <w:p w:rsidR="002B6EBF" w:rsidRPr="00432D22" w:rsidRDefault="002B6EBF" w:rsidP="00222340">
            <w:pPr>
              <w:jc w:val="center"/>
              <w:rPr>
                <w:rFonts w:ascii="Times New Roman" w:hAnsi="Times New Roman"/>
                <w:color w:val="000000"/>
                <w:sz w:val="24"/>
                <w:szCs w:val="24"/>
              </w:rPr>
            </w:pPr>
          </w:p>
        </w:tc>
      </w:tr>
    </w:tbl>
    <w:p w:rsidR="002B6EBF" w:rsidRPr="00432D22" w:rsidRDefault="002B6EBF" w:rsidP="002B6EBF">
      <w:pPr>
        <w:ind w:left="360"/>
        <w:jc w:val="center"/>
        <w:rPr>
          <w:rFonts w:ascii="Times New Roman" w:hAnsi="Times New Roman"/>
          <w:color w:val="000000"/>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4927"/>
      </w:tblGrid>
      <w:tr w:rsidR="002B6EBF" w:rsidRPr="00432D22" w:rsidTr="00222340">
        <w:tc>
          <w:tcPr>
            <w:tcW w:w="4395" w:type="dxa"/>
            <w:shd w:val="clear" w:color="auto" w:fill="auto"/>
          </w:tcPr>
          <w:p w:rsidR="002B6EBF" w:rsidRPr="00432D22" w:rsidRDefault="002B6EBF" w:rsidP="00222340">
            <w:pPr>
              <w:spacing w:after="0" w:line="240" w:lineRule="auto"/>
              <w:rPr>
                <w:rFonts w:ascii="Times New Roman" w:hAnsi="Times New Roman"/>
                <w:b/>
                <w:color w:val="000000"/>
                <w:sz w:val="24"/>
                <w:szCs w:val="24"/>
              </w:rPr>
            </w:pPr>
            <w:r w:rsidRPr="00432D22">
              <w:rPr>
                <w:rFonts w:ascii="Times New Roman" w:hAnsi="Times New Roman"/>
                <w:b/>
                <w:color w:val="000000"/>
                <w:sz w:val="24"/>
                <w:szCs w:val="24"/>
              </w:rPr>
              <w:t>İletişim Bilgileri:</w:t>
            </w:r>
          </w:p>
          <w:p w:rsidR="00A26BC0" w:rsidRDefault="002B6EBF" w:rsidP="00222340">
            <w:pPr>
              <w:spacing w:after="0" w:line="240" w:lineRule="auto"/>
              <w:rPr>
                <w:rFonts w:ascii="Times New Roman" w:hAnsi="Times New Roman"/>
                <w:b/>
                <w:color w:val="000000"/>
                <w:sz w:val="24"/>
                <w:szCs w:val="24"/>
              </w:rPr>
            </w:pPr>
            <w:r w:rsidRPr="00432D22">
              <w:rPr>
                <w:rFonts w:ascii="Times New Roman" w:hAnsi="Times New Roman"/>
                <w:b/>
                <w:color w:val="000000"/>
                <w:sz w:val="24"/>
                <w:szCs w:val="24"/>
              </w:rPr>
              <w:t xml:space="preserve">Telefon: </w:t>
            </w:r>
          </w:p>
          <w:p w:rsidR="002B6EBF" w:rsidRPr="00432D22" w:rsidRDefault="002B6EBF" w:rsidP="00222340">
            <w:pPr>
              <w:spacing w:after="0" w:line="240" w:lineRule="auto"/>
              <w:rPr>
                <w:rFonts w:ascii="Times New Roman" w:hAnsi="Times New Roman"/>
                <w:b/>
                <w:color w:val="000000"/>
                <w:sz w:val="24"/>
                <w:szCs w:val="24"/>
              </w:rPr>
            </w:pPr>
            <w:r w:rsidRPr="00432D22">
              <w:rPr>
                <w:rFonts w:ascii="Times New Roman" w:hAnsi="Times New Roman"/>
                <w:b/>
                <w:color w:val="000000"/>
                <w:sz w:val="24"/>
                <w:szCs w:val="24"/>
              </w:rPr>
              <w:t>Faks:</w:t>
            </w:r>
          </w:p>
          <w:p w:rsidR="00A26BC0" w:rsidRDefault="002B6EBF" w:rsidP="00222340">
            <w:pPr>
              <w:spacing w:after="0" w:line="240" w:lineRule="auto"/>
              <w:rPr>
                <w:rFonts w:ascii="Times New Roman" w:hAnsi="Times New Roman"/>
                <w:b/>
                <w:color w:val="000000"/>
                <w:sz w:val="24"/>
                <w:szCs w:val="24"/>
              </w:rPr>
            </w:pPr>
            <w:r w:rsidRPr="00432D22">
              <w:rPr>
                <w:rFonts w:ascii="Times New Roman" w:hAnsi="Times New Roman"/>
                <w:b/>
                <w:color w:val="000000"/>
                <w:sz w:val="24"/>
                <w:szCs w:val="24"/>
              </w:rPr>
              <w:t xml:space="preserve">Adres: </w:t>
            </w:r>
          </w:p>
          <w:p w:rsidR="002B6EBF" w:rsidRDefault="002B6EBF" w:rsidP="00222340">
            <w:pPr>
              <w:tabs>
                <w:tab w:val="left" w:pos="6000"/>
              </w:tabs>
              <w:spacing w:after="0" w:line="240" w:lineRule="auto"/>
              <w:ind w:left="360"/>
              <w:jc w:val="both"/>
              <w:rPr>
                <w:rFonts w:ascii="Times New Roman" w:hAnsi="Times New Roman"/>
                <w:b/>
                <w:color w:val="000000"/>
                <w:sz w:val="24"/>
                <w:szCs w:val="24"/>
              </w:rPr>
            </w:pPr>
          </w:p>
          <w:p w:rsidR="00A26BC0" w:rsidRPr="00432D22" w:rsidRDefault="00A26BC0" w:rsidP="00222340">
            <w:pPr>
              <w:tabs>
                <w:tab w:val="left" w:pos="6000"/>
              </w:tabs>
              <w:spacing w:after="0" w:line="240" w:lineRule="auto"/>
              <w:ind w:left="360"/>
              <w:jc w:val="both"/>
              <w:rPr>
                <w:rFonts w:ascii="Times New Roman" w:hAnsi="Times New Roman"/>
                <w:b/>
                <w:color w:val="000000"/>
                <w:sz w:val="24"/>
                <w:szCs w:val="24"/>
              </w:rPr>
            </w:pPr>
          </w:p>
          <w:p w:rsidR="002B6EBF" w:rsidRPr="00432D22" w:rsidRDefault="002B6EBF" w:rsidP="00222340">
            <w:pPr>
              <w:spacing w:after="0" w:line="240" w:lineRule="auto"/>
              <w:ind w:left="0"/>
              <w:jc w:val="center"/>
              <w:rPr>
                <w:rFonts w:ascii="Times New Roman" w:hAnsi="Times New Roman"/>
                <w:color w:val="000000"/>
                <w:sz w:val="24"/>
                <w:szCs w:val="24"/>
              </w:rPr>
            </w:pPr>
          </w:p>
        </w:tc>
        <w:tc>
          <w:tcPr>
            <w:tcW w:w="4927" w:type="dxa"/>
            <w:shd w:val="clear" w:color="auto" w:fill="auto"/>
          </w:tcPr>
          <w:p w:rsidR="002B6EBF" w:rsidRPr="00432D22" w:rsidRDefault="002B6EBF" w:rsidP="00222340">
            <w:pPr>
              <w:spacing w:after="0" w:line="240" w:lineRule="auto"/>
              <w:jc w:val="center"/>
              <w:rPr>
                <w:rFonts w:ascii="Times New Roman" w:hAnsi="Times New Roman"/>
                <w:b/>
                <w:color w:val="000000"/>
                <w:sz w:val="24"/>
                <w:szCs w:val="24"/>
              </w:rPr>
            </w:pPr>
            <w:r w:rsidRPr="00432D22">
              <w:rPr>
                <w:rFonts w:ascii="Times New Roman" w:hAnsi="Times New Roman"/>
                <w:b/>
                <w:color w:val="000000"/>
                <w:sz w:val="24"/>
                <w:szCs w:val="24"/>
              </w:rPr>
              <w:t>Tarih:</w:t>
            </w:r>
          </w:p>
          <w:p w:rsidR="002B6EBF" w:rsidRPr="00432D22" w:rsidRDefault="002B6EBF" w:rsidP="00222340">
            <w:pPr>
              <w:spacing w:after="0" w:line="240" w:lineRule="auto"/>
              <w:jc w:val="center"/>
              <w:rPr>
                <w:rFonts w:ascii="Times New Roman" w:hAnsi="Times New Roman"/>
                <w:b/>
                <w:color w:val="000000"/>
                <w:sz w:val="24"/>
                <w:szCs w:val="24"/>
              </w:rPr>
            </w:pPr>
          </w:p>
          <w:p w:rsidR="002B6EBF" w:rsidRPr="00432D22" w:rsidRDefault="002B6EBF" w:rsidP="00222340">
            <w:pPr>
              <w:spacing w:after="0" w:line="240" w:lineRule="auto"/>
              <w:jc w:val="center"/>
              <w:rPr>
                <w:rFonts w:ascii="Times New Roman" w:hAnsi="Times New Roman"/>
                <w:b/>
                <w:color w:val="000000"/>
                <w:sz w:val="24"/>
                <w:szCs w:val="24"/>
              </w:rPr>
            </w:pPr>
            <w:r w:rsidRPr="00432D22">
              <w:rPr>
                <w:rFonts w:ascii="Times New Roman" w:hAnsi="Times New Roman"/>
                <w:b/>
                <w:color w:val="000000"/>
                <w:sz w:val="24"/>
                <w:szCs w:val="24"/>
              </w:rPr>
              <w:t>İmza</w:t>
            </w:r>
            <w:r w:rsidR="009B244E">
              <w:rPr>
                <w:rFonts w:ascii="Times New Roman" w:hAnsi="Times New Roman"/>
                <w:b/>
                <w:color w:val="000000"/>
                <w:sz w:val="24"/>
                <w:szCs w:val="24"/>
              </w:rPr>
              <w:t xml:space="preserve"> :</w:t>
            </w:r>
          </w:p>
          <w:p w:rsidR="002B6EBF" w:rsidRPr="00432D22" w:rsidRDefault="002B6EBF" w:rsidP="00222340">
            <w:pPr>
              <w:spacing w:after="0" w:line="240" w:lineRule="auto"/>
              <w:ind w:left="6372" w:firstLine="708"/>
              <w:jc w:val="center"/>
              <w:rPr>
                <w:rFonts w:ascii="Times New Roman" w:hAnsi="Times New Roman"/>
                <w:b/>
                <w:color w:val="000000"/>
                <w:sz w:val="24"/>
                <w:szCs w:val="24"/>
              </w:rPr>
            </w:pPr>
          </w:p>
          <w:p w:rsidR="002B6EBF" w:rsidRPr="00432D22" w:rsidRDefault="002B6EBF" w:rsidP="00222340">
            <w:pPr>
              <w:spacing w:after="0" w:line="240" w:lineRule="auto"/>
              <w:ind w:left="6372" w:firstLine="708"/>
              <w:jc w:val="center"/>
              <w:rPr>
                <w:rFonts w:ascii="Times New Roman" w:hAnsi="Times New Roman"/>
                <w:b/>
                <w:color w:val="000000"/>
                <w:sz w:val="24"/>
                <w:szCs w:val="24"/>
              </w:rPr>
            </w:pPr>
          </w:p>
          <w:p w:rsidR="002B6EBF" w:rsidRPr="00432D22" w:rsidRDefault="002B6EBF" w:rsidP="00222340">
            <w:pPr>
              <w:spacing w:after="0" w:line="240" w:lineRule="auto"/>
              <w:ind w:left="0"/>
              <w:jc w:val="center"/>
              <w:rPr>
                <w:rFonts w:ascii="Times New Roman" w:hAnsi="Times New Roman"/>
                <w:color w:val="000000"/>
                <w:sz w:val="24"/>
                <w:szCs w:val="24"/>
              </w:rPr>
            </w:pPr>
          </w:p>
        </w:tc>
      </w:tr>
    </w:tbl>
    <w:p w:rsidR="002B6EBF" w:rsidRPr="00432D22" w:rsidRDefault="002B6EBF" w:rsidP="002B6EBF">
      <w:pPr>
        <w:ind w:left="360"/>
        <w:jc w:val="center"/>
        <w:rPr>
          <w:rFonts w:ascii="Times New Roman" w:hAnsi="Times New Roman"/>
          <w:color w:val="000000"/>
          <w:sz w:val="24"/>
          <w:szCs w:val="24"/>
        </w:rPr>
      </w:pPr>
    </w:p>
    <w:p w:rsidR="003C17D6" w:rsidRPr="00432D22" w:rsidRDefault="003C17D6" w:rsidP="003C17D6">
      <w:pPr>
        <w:ind w:left="360"/>
        <w:jc w:val="both"/>
        <w:rPr>
          <w:rFonts w:ascii="Times New Roman" w:hAnsi="Times New Roman"/>
          <w:color w:val="000000"/>
          <w:sz w:val="24"/>
          <w:szCs w:val="24"/>
        </w:rPr>
      </w:pPr>
    </w:p>
    <w:sectPr w:rsidR="003C17D6" w:rsidRPr="00432D22" w:rsidSect="00222340">
      <w:footerReference w:type="default" r:id="rId12"/>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29" w:rsidRDefault="00BA7429" w:rsidP="007237CD">
      <w:pPr>
        <w:spacing w:after="0" w:line="240" w:lineRule="auto"/>
      </w:pPr>
      <w:r>
        <w:separator/>
      </w:r>
    </w:p>
  </w:endnote>
  <w:endnote w:type="continuationSeparator" w:id="0">
    <w:p w:rsidR="00BA7429" w:rsidRDefault="00BA7429" w:rsidP="0072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CD" w:rsidRDefault="003D06A1">
    <w:pPr>
      <w:pStyle w:val="Altbilgi"/>
      <w:jc w:val="right"/>
    </w:pPr>
    <w:r>
      <w:fldChar w:fldCharType="begin"/>
    </w:r>
    <w:r w:rsidR="007237CD">
      <w:instrText xml:space="preserve"> PAGE   \* MERGEFORMAT </w:instrText>
    </w:r>
    <w:r>
      <w:fldChar w:fldCharType="separate"/>
    </w:r>
    <w:r w:rsidR="0028614A">
      <w:rPr>
        <w:noProof/>
      </w:rPr>
      <w:t>2</w:t>
    </w:r>
    <w:r>
      <w:fldChar w:fldCharType="end"/>
    </w:r>
  </w:p>
  <w:p w:rsidR="007237CD" w:rsidRDefault="007237C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29" w:rsidRDefault="00BA7429" w:rsidP="007237CD">
      <w:pPr>
        <w:spacing w:after="0" w:line="240" w:lineRule="auto"/>
      </w:pPr>
      <w:r>
        <w:separator/>
      </w:r>
    </w:p>
  </w:footnote>
  <w:footnote w:type="continuationSeparator" w:id="0">
    <w:p w:rsidR="00BA7429" w:rsidRDefault="00BA7429" w:rsidP="007237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B71"/>
    <w:multiLevelType w:val="hybridMultilevel"/>
    <w:tmpl w:val="E7AC3484"/>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
    <w:nsid w:val="0D6D3090"/>
    <w:multiLevelType w:val="hybridMultilevel"/>
    <w:tmpl w:val="6ADE64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42C645E"/>
    <w:multiLevelType w:val="hybridMultilevel"/>
    <w:tmpl w:val="598CB2B8"/>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3">
    <w:nsid w:val="3A075975"/>
    <w:multiLevelType w:val="hybridMultilevel"/>
    <w:tmpl w:val="32044CB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3E15820"/>
    <w:multiLevelType w:val="hybridMultilevel"/>
    <w:tmpl w:val="F9A26F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9C40355"/>
    <w:multiLevelType w:val="hybridMultilevel"/>
    <w:tmpl w:val="17DEFFA2"/>
    <w:lvl w:ilvl="0" w:tplc="38B4D53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6A4A779E"/>
    <w:multiLevelType w:val="hybridMultilevel"/>
    <w:tmpl w:val="7F1CFB7C"/>
    <w:lvl w:ilvl="0" w:tplc="94E0E6F6">
      <w:start w:val="1"/>
      <w:numFmt w:val="lowerLetter"/>
      <w:lvlText w:val="%1."/>
      <w:lvlJc w:val="left"/>
      <w:pPr>
        <w:ind w:left="720" w:hanging="360"/>
      </w:pPr>
      <w:rPr>
        <w:rFonts w:ascii="Verdana" w:eastAsia="Times New Roman" w:hAnsi="Verdana"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32404C6"/>
    <w:multiLevelType w:val="hybridMultilevel"/>
    <w:tmpl w:val="A900E5AC"/>
    <w:lvl w:ilvl="0" w:tplc="42D8E54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abstractNumId w:val="7"/>
  </w:num>
  <w:num w:numId="2">
    <w:abstractNumId w:val="5"/>
  </w:num>
  <w:num w:numId="3">
    <w:abstractNumId w:val="2"/>
  </w:num>
  <w:num w:numId="4">
    <w:abstractNumId w:val="6"/>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D6"/>
    <w:rsid w:val="00001F6F"/>
    <w:rsid w:val="00016474"/>
    <w:rsid w:val="0001675E"/>
    <w:rsid w:val="00032C3F"/>
    <w:rsid w:val="0004529D"/>
    <w:rsid w:val="00052ADC"/>
    <w:rsid w:val="00055AF3"/>
    <w:rsid w:val="00097449"/>
    <w:rsid w:val="000A0025"/>
    <w:rsid w:val="0011344D"/>
    <w:rsid w:val="00116B6F"/>
    <w:rsid w:val="00123EE3"/>
    <w:rsid w:val="001402E3"/>
    <w:rsid w:val="00176803"/>
    <w:rsid w:val="001A5B30"/>
    <w:rsid w:val="001B2661"/>
    <w:rsid w:val="001D02BE"/>
    <w:rsid w:val="001E312C"/>
    <w:rsid w:val="00222340"/>
    <w:rsid w:val="002232D6"/>
    <w:rsid w:val="00224A7D"/>
    <w:rsid w:val="0023670E"/>
    <w:rsid w:val="0024287B"/>
    <w:rsid w:val="0025411D"/>
    <w:rsid w:val="00257990"/>
    <w:rsid w:val="00267462"/>
    <w:rsid w:val="0027352F"/>
    <w:rsid w:val="00280FA6"/>
    <w:rsid w:val="0028614A"/>
    <w:rsid w:val="00290305"/>
    <w:rsid w:val="002B6EBF"/>
    <w:rsid w:val="00307A0C"/>
    <w:rsid w:val="00347077"/>
    <w:rsid w:val="00357344"/>
    <w:rsid w:val="00361534"/>
    <w:rsid w:val="00362BCE"/>
    <w:rsid w:val="003647E5"/>
    <w:rsid w:val="00391A3E"/>
    <w:rsid w:val="003C17D6"/>
    <w:rsid w:val="003D06A1"/>
    <w:rsid w:val="003D6C9A"/>
    <w:rsid w:val="003F57A7"/>
    <w:rsid w:val="00432D22"/>
    <w:rsid w:val="00436DE1"/>
    <w:rsid w:val="00445086"/>
    <w:rsid w:val="0044739E"/>
    <w:rsid w:val="00456B17"/>
    <w:rsid w:val="00462687"/>
    <w:rsid w:val="0046581D"/>
    <w:rsid w:val="004725B2"/>
    <w:rsid w:val="00477297"/>
    <w:rsid w:val="00497644"/>
    <w:rsid w:val="004A61D1"/>
    <w:rsid w:val="004B7F96"/>
    <w:rsid w:val="004C6350"/>
    <w:rsid w:val="004C648E"/>
    <w:rsid w:val="004F6F65"/>
    <w:rsid w:val="004F7519"/>
    <w:rsid w:val="00535DAB"/>
    <w:rsid w:val="0055187B"/>
    <w:rsid w:val="005520DF"/>
    <w:rsid w:val="00586DB1"/>
    <w:rsid w:val="0059003E"/>
    <w:rsid w:val="005B3BE9"/>
    <w:rsid w:val="005C45BA"/>
    <w:rsid w:val="005E10BA"/>
    <w:rsid w:val="00603739"/>
    <w:rsid w:val="0062230E"/>
    <w:rsid w:val="00622F83"/>
    <w:rsid w:val="0063526A"/>
    <w:rsid w:val="00637AF0"/>
    <w:rsid w:val="006427EA"/>
    <w:rsid w:val="006679A9"/>
    <w:rsid w:val="0068321A"/>
    <w:rsid w:val="006A5BBF"/>
    <w:rsid w:val="006B042B"/>
    <w:rsid w:val="006B0A29"/>
    <w:rsid w:val="006C3BC3"/>
    <w:rsid w:val="006C6770"/>
    <w:rsid w:val="006D7579"/>
    <w:rsid w:val="007010E3"/>
    <w:rsid w:val="0070316D"/>
    <w:rsid w:val="00704814"/>
    <w:rsid w:val="00704B49"/>
    <w:rsid w:val="00711E5B"/>
    <w:rsid w:val="007237CD"/>
    <w:rsid w:val="00724F33"/>
    <w:rsid w:val="00731866"/>
    <w:rsid w:val="007357DA"/>
    <w:rsid w:val="007562D9"/>
    <w:rsid w:val="00756C40"/>
    <w:rsid w:val="00762A00"/>
    <w:rsid w:val="00782752"/>
    <w:rsid w:val="00784BB3"/>
    <w:rsid w:val="00795B2F"/>
    <w:rsid w:val="007975E2"/>
    <w:rsid w:val="007A1C9C"/>
    <w:rsid w:val="007A6041"/>
    <w:rsid w:val="007B235E"/>
    <w:rsid w:val="007B3C37"/>
    <w:rsid w:val="007C5586"/>
    <w:rsid w:val="00814F04"/>
    <w:rsid w:val="008308D2"/>
    <w:rsid w:val="0086449C"/>
    <w:rsid w:val="008819D2"/>
    <w:rsid w:val="008B1770"/>
    <w:rsid w:val="00941DE5"/>
    <w:rsid w:val="0095504C"/>
    <w:rsid w:val="0099085A"/>
    <w:rsid w:val="00996AFB"/>
    <w:rsid w:val="009A170D"/>
    <w:rsid w:val="009A442E"/>
    <w:rsid w:val="009B244E"/>
    <w:rsid w:val="009E1818"/>
    <w:rsid w:val="009E2D21"/>
    <w:rsid w:val="009E55FF"/>
    <w:rsid w:val="009E73C4"/>
    <w:rsid w:val="00A016D7"/>
    <w:rsid w:val="00A10EAA"/>
    <w:rsid w:val="00A15977"/>
    <w:rsid w:val="00A17CF8"/>
    <w:rsid w:val="00A219BE"/>
    <w:rsid w:val="00A26BC0"/>
    <w:rsid w:val="00A33DF7"/>
    <w:rsid w:val="00A43572"/>
    <w:rsid w:val="00A627CC"/>
    <w:rsid w:val="00A748F6"/>
    <w:rsid w:val="00A77579"/>
    <w:rsid w:val="00A849D5"/>
    <w:rsid w:val="00A87829"/>
    <w:rsid w:val="00A93652"/>
    <w:rsid w:val="00AB2FE5"/>
    <w:rsid w:val="00AF74D9"/>
    <w:rsid w:val="00B20E89"/>
    <w:rsid w:val="00B251BD"/>
    <w:rsid w:val="00B41351"/>
    <w:rsid w:val="00B85F7C"/>
    <w:rsid w:val="00BA3489"/>
    <w:rsid w:val="00BA3F33"/>
    <w:rsid w:val="00BA7319"/>
    <w:rsid w:val="00BA7429"/>
    <w:rsid w:val="00BC6075"/>
    <w:rsid w:val="00BD0F1B"/>
    <w:rsid w:val="00BD3D6D"/>
    <w:rsid w:val="00BD68FD"/>
    <w:rsid w:val="00BF2B87"/>
    <w:rsid w:val="00C0140B"/>
    <w:rsid w:val="00C035D2"/>
    <w:rsid w:val="00C5500F"/>
    <w:rsid w:val="00C8361B"/>
    <w:rsid w:val="00CA4140"/>
    <w:rsid w:val="00CC1981"/>
    <w:rsid w:val="00CD3CF6"/>
    <w:rsid w:val="00CE3749"/>
    <w:rsid w:val="00D02995"/>
    <w:rsid w:val="00D030F7"/>
    <w:rsid w:val="00D17B54"/>
    <w:rsid w:val="00D30FA7"/>
    <w:rsid w:val="00D45E03"/>
    <w:rsid w:val="00D54452"/>
    <w:rsid w:val="00D97071"/>
    <w:rsid w:val="00DB0385"/>
    <w:rsid w:val="00DC21F4"/>
    <w:rsid w:val="00DD1014"/>
    <w:rsid w:val="00DD30F7"/>
    <w:rsid w:val="00DD580E"/>
    <w:rsid w:val="00DE7687"/>
    <w:rsid w:val="00DF3CA6"/>
    <w:rsid w:val="00E00AE8"/>
    <w:rsid w:val="00E458CE"/>
    <w:rsid w:val="00E47DA7"/>
    <w:rsid w:val="00E543EB"/>
    <w:rsid w:val="00E61E74"/>
    <w:rsid w:val="00E757B1"/>
    <w:rsid w:val="00EC5756"/>
    <w:rsid w:val="00ED72AB"/>
    <w:rsid w:val="00ED7EB8"/>
    <w:rsid w:val="00F20EA9"/>
    <w:rsid w:val="00F66119"/>
    <w:rsid w:val="00F71A57"/>
    <w:rsid w:val="00F761F7"/>
    <w:rsid w:val="00F9522E"/>
    <w:rsid w:val="00FA7E09"/>
    <w:rsid w:val="00FB73E4"/>
    <w:rsid w:val="00FD2E71"/>
    <w:rsid w:val="00FF07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D6"/>
    <w:pPr>
      <w:spacing w:after="200" w:line="160" w:lineRule="atLeast"/>
      <w:ind w:left="357"/>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3C17D6"/>
    <w:rPr>
      <w:rFonts w:cs="Times New Roman"/>
      <w:color w:val="0000FF"/>
      <w:u w:val="single"/>
    </w:rPr>
  </w:style>
  <w:style w:type="paragraph" w:styleId="ListeParagraf">
    <w:name w:val="List Paragraph"/>
    <w:basedOn w:val="Normal"/>
    <w:uiPriority w:val="34"/>
    <w:qFormat/>
    <w:rsid w:val="003C17D6"/>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semiHidden/>
    <w:unhideWhenUsed/>
    <w:rsid w:val="007237CD"/>
    <w:pPr>
      <w:tabs>
        <w:tab w:val="center" w:pos="4536"/>
        <w:tab w:val="right" w:pos="9072"/>
      </w:tabs>
      <w:spacing w:after="0" w:line="240" w:lineRule="auto"/>
    </w:pPr>
    <w:rPr>
      <w:sz w:val="20"/>
      <w:szCs w:val="20"/>
    </w:rPr>
  </w:style>
  <w:style w:type="character" w:customStyle="1" w:styleId="stbilgiChar">
    <w:name w:val="Üstbilgi Char"/>
    <w:link w:val="stbilgi"/>
    <w:uiPriority w:val="99"/>
    <w:semiHidden/>
    <w:rsid w:val="007237CD"/>
    <w:rPr>
      <w:rFonts w:ascii="Calibri" w:eastAsia="Calibri" w:hAnsi="Calibri" w:cs="Times New Roman"/>
    </w:rPr>
  </w:style>
  <w:style w:type="paragraph" w:styleId="Altbilgi">
    <w:name w:val="footer"/>
    <w:basedOn w:val="Normal"/>
    <w:link w:val="AltbilgiChar"/>
    <w:uiPriority w:val="99"/>
    <w:unhideWhenUsed/>
    <w:rsid w:val="007237CD"/>
    <w:pPr>
      <w:tabs>
        <w:tab w:val="center" w:pos="4536"/>
        <w:tab w:val="right" w:pos="9072"/>
      </w:tabs>
      <w:spacing w:after="0" w:line="240" w:lineRule="auto"/>
    </w:pPr>
    <w:rPr>
      <w:sz w:val="20"/>
      <w:szCs w:val="20"/>
    </w:rPr>
  </w:style>
  <w:style w:type="character" w:customStyle="1" w:styleId="AltbilgiChar">
    <w:name w:val="Altbilgi Char"/>
    <w:link w:val="Altbilgi"/>
    <w:uiPriority w:val="99"/>
    <w:rsid w:val="007237CD"/>
    <w:rPr>
      <w:rFonts w:ascii="Calibri" w:eastAsia="Calibri" w:hAnsi="Calibri" w:cs="Times New Roman"/>
    </w:rPr>
  </w:style>
  <w:style w:type="paragraph" w:styleId="BalonMetni">
    <w:name w:val="Balloon Text"/>
    <w:basedOn w:val="Normal"/>
    <w:link w:val="BalonMetniChar"/>
    <w:uiPriority w:val="99"/>
    <w:semiHidden/>
    <w:unhideWhenUsed/>
    <w:rsid w:val="00DB0385"/>
    <w:pPr>
      <w:spacing w:after="0" w:line="240" w:lineRule="auto"/>
    </w:pPr>
    <w:rPr>
      <w:rFonts w:ascii="Tahoma" w:hAnsi="Tahoma"/>
      <w:sz w:val="16"/>
      <w:szCs w:val="16"/>
    </w:rPr>
  </w:style>
  <w:style w:type="character" w:customStyle="1" w:styleId="BalonMetniChar">
    <w:name w:val="Balon Metni Char"/>
    <w:link w:val="BalonMetni"/>
    <w:uiPriority w:val="99"/>
    <w:semiHidden/>
    <w:rsid w:val="00DB0385"/>
    <w:rPr>
      <w:rFonts w:ascii="Tahoma" w:hAnsi="Tahoma" w:cs="Tahoma"/>
      <w:sz w:val="16"/>
      <w:szCs w:val="16"/>
      <w:lang w:eastAsia="en-US"/>
    </w:rPr>
  </w:style>
  <w:style w:type="character" w:customStyle="1" w:styleId="il">
    <w:name w:val="il"/>
    <w:basedOn w:val="VarsaylanParagrafYazTipi"/>
    <w:rsid w:val="00362BCE"/>
  </w:style>
  <w:style w:type="paragraph" w:styleId="NormalWeb">
    <w:name w:val="Normal (Web)"/>
    <w:basedOn w:val="Normal"/>
    <w:uiPriority w:val="99"/>
    <w:semiHidden/>
    <w:unhideWhenUsed/>
    <w:rsid w:val="001D02BE"/>
    <w:pPr>
      <w:spacing w:before="100" w:beforeAutospacing="1" w:after="100" w:afterAutospacing="1" w:line="240" w:lineRule="auto"/>
      <w:ind w:left="0"/>
    </w:pPr>
    <w:rPr>
      <w:rFonts w:ascii="Times New Roman" w:eastAsia="Times New Roman" w:hAnsi="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D6"/>
    <w:pPr>
      <w:spacing w:after="200" w:line="160" w:lineRule="atLeast"/>
      <w:ind w:left="357"/>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3C17D6"/>
    <w:rPr>
      <w:rFonts w:cs="Times New Roman"/>
      <w:color w:val="0000FF"/>
      <w:u w:val="single"/>
    </w:rPr>
  </w:style>
  <w:style w:type="paragraph" w:styleId="ListeParagraf">
    <w:name w:val="List Paragraph"/>
    <w:basedOn w:val="Normal"/>
    <w:uiPriority w:val="34"/>
    <w:qFormat/>
    <w:rsid w:val="003C17D6"/>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semiHidden/>
    <w:unhideWhenUsed/>
    <w:rsid w:val="007237CD"/>
    <w:pPr>
      <w:tabs>
        <w:tab w:val="center" w:pos="4536"/>
        <w:tab w:val="right" w:pos="9072"/>
      </w:tabs>
      <w:spacing w:after="0" w:line="240" w:lineRule="auto"/>
    </w:pPr>
    <w:rPr>
      <w:sz w:val="20"/>
      <w:szCs w:val="20"/>
    </w:rPr>
  </w:style>
  <w:style w:type="character" w:customStyle="1" w:styleId="stbilgiChar">
    <w:name w:val="Üstbilgi Char"/>
    <w:link w:val="stbilgi"/>
    <w:uiPriority w:val="99"/>
    <w:semiHidden/>
    <w:rsid w:val="007237CD"/>
    <w:rPr>
      <w:rFonts w:ascii="Calibri" w:eastAsia="Calibri" w:hAnsi="Calibri" w:cs="Times New Roman"/>
    </w:rPr>
  </w:style>
  <w:style w:type="paragraph" w:styleId="Altbilgi">
    <w:name w:val="footer"/>
    <w:basedOn w:val="Normal"/>
    <w:link w:val="AltbilgiChar"/>
    <w:uiPriority w:val="99"/>
    <w:unhideWhenUsed/>
    <w:rsid w:val="007237CD"/>
    <w:pPr>
      <w:tabs>
        <w:tab w:val="center" w:pos="4536"/>
        <w:tab w:val="right" w:pos="9072"/>
      </w:tabs>
      <w:spacing w:after="0" w:line="240" w:lineRule="auto"/>
    </w:pPr>
    <w:rPr>
      <w:sz w:val="20"/>
      <w:szCs w:val="20"/>
    </w:rPr>
  </w:style>
  <w:style w:type="character" w:customStyle="1" w:styleId="AltbilgiChar">
    <w:name w:val="Altbilgi Char"/>
    <w:link w:val="Altbilgi"/>
    <w:uiPriority w:val="99"/>
    <w:rsid w:val="007237CD"/>
    <w:rPr>
      <w:rFonts w:ascii="Calibri" w:eastAsia="Calibri" w:hAnsi="Calibri" w:cs="Times New Roman"/>
    </w:rPr>
  </w:style>
  <w:style w:type="paragraph" w:styleId="BalonMetni">
    <w:name w:val="Balloon Text"/>
    <w:basedOn w:val="Normal"/>
    <w:link w:val="BalonMetniChar"/>
    <w:uiPriority w:val="99"/>
    <w:semiHidden/>
    <w:unhideWhenUsed/>
    <w:rsid w:val="00DB0385"/>
    <w:pPr>
      <w:spacing w:after="0" w:line="240" w:lineRule="auto"/>
    </w:pPr>
    <w:rPr>
      <w:rFonts w:ascii="Tahoma" w:hAnsi="Tahoma"/>
      <w:sz w:val="16"/>
      <w:szCs w:val="16"/>
    </w:rPr>
  </w:style>
  <w:style w:type="character" w:customStyle="1" w:styleId="BalonMetniChar">
    <w:name w:val="Balon Metni Char"/>
    <w:link w:val="BalonMetni"/>
    <w:uiPriority w:val="99"/>
    <w:semiHidden/>
    <w:rsid w:val="00DB0385"/>
    <w:rPr>
      <w:rFonts w:ascii="Tahoma" w:hAnsi="Tahoma" w:cs="Tahoma"/>
      <w:sz w:val="16"/>
      <w:szCs w:val="16"/>
      <w:lang w:eastAsia="en-US"/>
    </w:rPr>
  </w:style>
  <w:style w:type="character" w:customStyle="1" w:styleId="il">
    <w:name w:val="il"/>
    <w:basedOn w:val="VarsaylanParagrafYazTipi"/>
    <w:rsid w:val="00362BCE"/>
  </w:style>
  <w:style w:type="paragraph" w:styleId="NormalWeb">
    <w:name w:val="Normal (Web)"/>
    <w:basedOn w:val="Normal"/>
    <w:uiPriority w:val="99"/>
    <w:semiHidden/>
    <w:unhideWhenUsed/>
    <w:rsid w:val="001D02BE"/>
    <w:pPr>
      <w:spacing w:before="100" w:beforeAutospacing="1" w:after="100" w:afterAutospacing="1" w:line="240" w:lineRule="auto"/>
      <w:ind w:left="0"/>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yakademi@gmail.com" TargetMode="External"/><Relationship Id="rId5" Type="http://schemas.openxmlformats.org/officeDocument/2006/relationships/settings" Target="settings.xml"/><Relationship Id="rId10" Type="http://schemas.openxmlformats.org/officeDocument/2006/relationships/hyperlink" Target="mailto:fyakademi@gmail.com" TargetMode="External"/><Relationship Id="rId4" Type="http://schemas.microsoft.com/office/2007/relationships/stylesWithEffects" Target="stylesWithEffects.xml"/><Relationship Id="rId9" Type="http://schemas.openxmlformats.org/officeDocument/2006/relationships/hyperlink" Target="mailto:fyakademi@gmail.co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BD31-401A-4B1C-89CD-B6233952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1562</Words>
  <Characters>8905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BİLAL</cp:lastModifiedBy>
  <cp:revision>2</cp:revision>
  <cp:lastPrinted>2016-01-25T12:53:00Z</cp:lastPrinted>
  <dcterms:created xsi:type="dcterms:W3CDTF">2019-01-17T10:31:00Z</dcterms:created>
  <dcterms:modified xsi:type="dcterms:W3CDTF">2019-01-17T10:31:00Z</dcterms:modified>
</cp:coreProperties>
</file>